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98" w:rsidRDefault="00F96776">
      <w:pPr>
        <w:rPr>
          <w:b/>
          <w:i/>
          <w:color w:val="FF0000"/>
          <w:sz w:val="28"/>
        </w:rPr>
      </w:pPr>
      <w:r>
        <w:rPr>
          <w:b/>
          <w:i/>
          <w:color w:val="FF0000"/>
          <w:sz w:val="28"/>
        </w:rPr>
        <w:t>NEURE KABUZ</w:t>
      </w:r>
    </w:p>
    <w:p w:rsidR="00425B98" w:rsidRDefault="00F96776">
      <w:pPr>
        <w:spacing w:after="0"/>
        <w:rPr>
          <w:i/>
          <w:sz w:val="24"/>
        </w:rPr>
      </w:pPr>
      <w:r>
        <w:rPr>
          <w:i/>
          <w:sz w:val="24"/>
        </w:rPr>
        <w:t>Por JON AZUA</w:t>
      </w:r>
    </w:p>
    <w:p w:rsidR="00425B98" w:rsidRDefault="00425B98">
      <w:pPr>
        <w:spacing w:after="0"/>
        <w:rPr>
          <w:sz w:val="24"/>
        </w:rPr>
      </w:pPr>
    </w:p>
    <w:p w:rsidR="002441C4" w:rsidRPr="002441C4" w:rsidRDefault="00C23B9B" w:rsidP="005F0226">
      <w:pPr>
        <w:spacing w:after="0" w:line="240" w:lineRule="auto"/>
        <w:rPr>
          <w:b/>
          <w:sz w:val="28"/>
        </w:rPr>
      </w:pPr>
      <w:r>
        <w:rPr>
          <w:b/>
          <w:sz w:val="28"/>
        </w:rPr>
        <w:t>Observando el cierre patronal del gobierno OBAMA: “Es aún peor de lo que parece”</w:t>
      </w:r>
    </w:p>
    <w:p w:rsidR="00425B98" w:rsidRPr="00181E89" w:rsidRDefault="00425B98" w:rsidP="002441C4">
      <w:pPr>
        <w:spacing w:after="0" w:line="240" w:lineRule="auto"/>
        <w:rPr>
          <w:sz w:val="28"/>
        </w:rPr>
      </w:pPr>
    </w:p>
    <w:p w:rsidR="00C23B9B" w:rsidRPr="00C23B9B" w:rsidRDefault="00C23B9B" w:rsidP="00C23B9B">
      <w:pPr>
        <w:pStyle w:val="Body1"/>
        <w:spacing w:after="0"/>
        <w:ind w:firstLine="284"/>
        <w:jc w:val="both"/>
        <w:rPr>
          <w:rFonts w:asciiTheme="minorHAnsi" w:hAnsiTheme="minorHAnsi" w:cstheme="minorHAnsi"/>
          <w:sz w:val="24"/>
          <w:u w:color="FF0000"/>
        </w:rPr>
      </w:pPr>
      <w:r>
        <w:rPr>
          <w:rFonts w:asciiTheme="minorHAnsi" w:hAnsiTheme="minorHAnsi" w:cstheme="minorHAnsi"/>
          <w:sz w:val="24"/>
          <w:u w:color="FF0000"/>
        </w:rPr>
        <w:t xml:space="preserve">La </w:t>
      </w:r>
      <w:r w:rsidRPr="00C23B9B">
        <w:rPr>
          <w:rFonts w:asciiTheme="minorHAnsi" w:hAnsiTheme="minorHAnsi" w:cstheme="minorHAnsi"/>
          <w:sz w:val="24"/>
          <w:u w:color="FF0000"/>
        </w:rPr>
        <w:t>oportunidad de vivir, minuto a minuto, las últimas horas previas a la entrada</w:t>
      </w:r>
      <w:r>
        <w:rPr>
          <w:rFonts w:asciiTheme="minorHAnsi" w:hAnsiTheme="minorHAnsi" w:cstheme="minorHAnsi"/>
          <w:sz w:val="24"/>
          <w:u w:color="FF0000"/>
        </w:rPr>
        <w:t xml:space="preserve"> en vigor del cierre patronal (</w:t>
      </w:r>
      <w:proofErr w:type="spellStart"/>
      <w:r w:rsidRPr="00562A54">
        <w:rPr>
          <w:rFonts w:asciiTheme="minorHAnsi" w:hAnsiTheme="minorHAnsi" w:cstheme="minorHAnsi"/>
          <w:sz w:val="24"/>
          <w:u w:color="FF0000"/>
        </w:rPr>
        <w:t>shutdown</w:t>
      </w:r>
      <w:proofErr w:type="spellEnd"/>
      <w:r w:rsidRPr="00C23B9B">
        <w:rPr>
          <w:rFonts w:asciiTheme="minorHAnsi" w:hAnsiTheme="minorHAnsi" w:cstheme="minorHAnsi"/>
          <w:sz w:val="24"/>
          <w:u w:color="FF0000"/>
        </w:rPr>
        <w:t>) del gobierno de los Es</w:t>
      </w:r>
      <w:r w:rsidR="00562A54">
        <w:rPr>
          <w:rFonts w:asciiTheme="minorHAnsi" w:hAnsiTheme="minorHAnsi" w:cstheme="minorHAnsi"/>
          <w:sz w:val="24"/>
          <w:u w:color="FF0000"/>
        </w:rPr>
        <w:t>tados Unidos ante el fracasado “</w:t>
      </w:r>
      <w:proofErr w:type="spellStart"/>
      <w:r w:rsidRPr="00562A54">
        <w:rPr>
          <w:rFonts w:asciiTheme="minorHAnsi" w:hAnsiTheme="minorHAnsi" w:cstheme="minorHAnsi"/>
          <w:i/>
          <w:sz w:val="24"/>
          <w:u w:color="FF0000"/>
        </w:rPr>
        <w:t>ping</w:t>
      </w:r>
      <w:proofErr w:type="spellEnd"/>
      <w:r w:rsidRPr="00562A54">
        <w:rPr>
          <w:rFonts w:asciiTheme="minorHAnsi" w:hAnsiTheme="minorHAnsi" w:cstheme="minorHAnsi"/>
          <w:i/>
          <w:sz w:val="24"/>
          <w:u w:color="FF0000"/>
        </w:rPr>
        <w:t xml:space="preserve"> </w:t>
      </w:r>
      <w:proofErr w:type="spellStart"/>
      <w:r w:rsidRPr="00562A54">
        <w:rPr>
          <w:rFonts w:asciiTheme="minorHAnsi" w:hAnsiTheme="minorHAnsi" w:cstheme="minorHAnsi"/>
          <w:i/>
          <w:sz w:val="24"/>
          <w:u w:color="FF0000"/>
        </w:rPr>
        <w:t>pong</w:t>
      </w:r>
      <w:proofErr w:type="spellEnd"/>
      <w:r w:rsidR="00562A54">
        <w:rPr>
          <w:rFonts w:asciiTheme="minorHAnsi" w:hAnsiTheme="minorHAnsi" w:cstheme="minorHAnsi"/>
          <w:sz w:val="24"/>
          <w:u w:color="FF0000"/>
        </w:rPr>
        <w:t>”</w:t>
      </w:r>
      <w:r w:rsidRPr="00C23B9B">
        <w:rPr>
          <w:rFonts w:asciiTheme="minorHAnsi" w:hAnsiTheme="minorHAnsi" w:cstheme="minorHAnsi"/>
          <w:sz w:val="24"/>
          <w:u w:color="FF0000"/>
        </w:rPr>
        <w:t xml:space="preserve"> jugado en</w:t>
      </w:r>
      <w:r w:rsidR="00562A54">
        <w:rPr>
          <w:rFonts w:asciiTheme="minorHAnsi" w:hAnsiTheme="minorHAnsi" w:cstheme="minorHAnsi"/>
          <w:sz w:val="24"/>
          <w:u w:color="FF0000"/>
        </w:rPr>
        <w:t xml:space="preserve">tre las Cámaras del Senado y de </w:t>
      </w:r>
      <w:r w:rsidRPr="00C23B9B">
        <w:rPr>
          <w:rFonts w:asciiTheme="minorHAnsi" w:hAnsiTheme="minorHAnsi" w:cstheme="minorHAnsi"/>
          <w:sz w:val="24"/>
          <w:u w:color="FF0000"/>
        </w:rPr>
        <w:t>Representantes en el Congreso de los Estados Unidos,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remitiéndose leyes y enmienda</w:t>
      </w:r>
      <w:r>
        <w:rPr>
          <w:rFonts w:asciiTheme="minorHAnsi" w:hAnsiTheme="minorHAnsi" w:cstheme="minorHAnsi"/>
          <w:sz w:val="24"/>
          <w:u w:color="FF0000"/>
        </w:rPr>
        <w:t xml:space="preserve">s de un lado a otro sabiendo de </w:t>
      </w:r>
      <w:r w:rsidRPr="00C23B9B">
        <w:rPr>
          <w:rFonts w:asciiTheme="minorHAnsi" w:hAnsiTheme="minorHAnsi" w:cstheme="minorHAnsi"/>
          <w:sz w:val="24"/>
          <w:u w:color="FF0000"/>
        </w:rPr>
        <w:t>antemano que no eran objeto ni de negociación ni de posible modificación,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y la observación de la posterior reacción ciudadana ante el resultado final y sus consecuencias, ante la aparente distancia e inhibición del Presidente Obama, ofrece una extraordinaria ocasión para analizar lo sucedido y extraer algunas lecciones para otros sistemas políticos,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 xml:space="preserve">entre otros, el nuestro. </w:t>
      </w:r>
    </w:p>
    <w:p w:rsidR="00E32C7D" w:rsidRDefault="00E32C7D" w:rsidP="00E32C7D">
      <w:pPr>
        <w:spacing w:after="0"/>
        <w:jc w:val="both"/>
        <w:rPr>
          <w:rFonts w:eastAsiaTheme="minorHAnsi"/>
          <w:sz w:val="24"/>
          <w:lang w:eastAsia="en-US"/>
        </w:rPr>
      </w:pPr>
    </w:p>
    <w:p w:rsidR="00C23B9B" w:rsidRPr="00C23B9B" w:rsidRDefault="00C23B9B" w:rsidP="00C23B9B">
      <w:pPr>
        <w:pStyle w:val="Body1"/>
        <w:spacing w:after="0"/>
        <w:ind w:firstLine="284"/>
        <w:jc w:val="both"/>
        <w:rPr>
          <w:rFonts w:asciiTheme="minorHAnsi" w:hAnsiTheme="minorHAnsi" w:cstheme="minorHAnsi"/>
          <w:sz w:val="24"/>
          <w:u w:color="FF0000"/>
        </w:rPr>
      </w:pPr>
      <w:r w:rsidRPr="00C23B9B">
        <w:rPr>
          <w:rFonts w:asciiTheme="minorHAnsi" w:hAnsiTheme="minorHAnsi" w:cstheme="minorHAnsi"/>
          <w:sz w:val="24"/>
          <w:u w:color="FF0000"/>
        </w:rPr>
        <w:t>Si bien ya en 1917,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el Congreso de</w:t>
      </w:r>
      <w:r>
        <w:rPr>
          <w:rFonts w:asciiTheme="minorHAnsi" w:hAnsiTheme="minorHAnsi" w:cstheme="minorHAnsi"/>
          <w:sz w:val="24"/>
          <w:u w:color="FF0000"/>
        </w:rPr>
        <w:t xml:space="preserve"> los Estados Unidos aprobó la </w:t>
      </w:r>
      <w:r w:rsidRPr="00C23B9B">
        <w:rPr>
          <w:rFonts w:asciiTheme="minorHAnsi" w:hAnsiTheme="minorHAnsi" w:cstheme="minorHAnsi"/>
          <w:sz w:val="24"/>
          <w:u w:color="FF0000"/>
        </w:rPr>
        <w:t>posibi</w:t>
      </w:r>
      <w:r>
        <w:rPr>
          <w:rFonts w:asciiTheme="minorHAnsi" w:hAnsiTheme="minorHAnsi" w:cstheme="minorHAnsi"/>
          <w:sz w:val="24"/>
          <w:u w:color="FF0000"/>
        </w:rPr>
        <w:t xml:space="preserve">lidad de financiar su gobierno con </w:t>
      </w:r>
      <w:r w:rsidRPr="00C23B9B">
        <w:rPr>
          <w:rFonts w:asciiTheme="minorHAnsi" w:hAnsiTheme="minorHAnsi" w:cstheme="minorHAnsi"/>
          <w:sz w:val="24"/>
          <w:u w:color="FF0000"/>
        </w:rPr>
        <w:t>instrumentos a largo plazo,</w:t>
      </w:r>
      <w:r>
        <w:rPr>
          <w:rFonts w:asciiTheme="minorHAnsi" w:hAnsiTheme="minorHAnsi" w:cstheme="minorHAnsi"/>
          <w:sz w:val="24"/>
          <w:u w:color="FF0000"/>
        </w:rPr>
        <w:t xml:space="preserve"> recurso al que se han visto acogidos </w:t>
      </w:r>
      <w:r w:rsidRPr="00C23B9B">
        <w:rPr>
          <w:rFonts w:asciiTheme="minorHAnsi" w:hAnsiTheme="minorHAnsi" w:cstheme="minorHAnsi"/>
          <w:sz w:val="24"/>
          <w:u w:color="FF0000"/>
        </w:rPr>
        <w:t>los presupuest</w:t>
      </w:r>
      <w:r>
        <w:rPr>
          <w:rFonts w:asciiTheme="minorHAnsi" w:hAnsiTheme="minorHAnsi" w:cstheme="minorHAnsi"/>
          <w:sz w:val="24"/>
          <w:u w:color="FF0000"/>
        </w:rPr>
        <w:t xml:space="preserve">os públicos hasta en </w:t>
      </w:r>
      <w:r w:rsidRPr="00C23B9B">
        <w:rPr>
          <w:rFonts w:asciiTheme="minorHAnsi" w:hAnsiTheme="minorHAnsi" w:cstheme="minorHAnsi"/>
          <w:sz w:val="24"/>
          <w:u w:color="FF0000"/>
        </w:rPr>
        <w:t>78 ocasiones con todo tipo de gobiernos,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habiéndose producido quiebras finan</w:t>
      </w:r>
      <w:r>
        <w:rPr>
          <w:rFonts w:asciiTheme="minorHAnsi" w:hAnsiTheme="minorHAnsi" w:cstheme="minorHAnsi"/>
          <w:sz w:val="24"/>
          <w:u w:color="FF0000"/>
        </w:rPr>
        <w:t>cieras y suspensiones de pago (</w:t>
      </w:r>
      <w:r w:rsidRPr="00C23B9B">
        <w:rPr>
          <w:rFonts w:asciiTheme="minorHAnsi" w:hAnsiTheme="minorHAnsi" w:cstheme="minorHAnsi"/>
          <w:sz w:val="24"/>
          <w:u w:color="FF0000"/>
        </w:rPr>
        <w:t>algunas de carácter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téc</w:t>
      </w:r>
      <w:r>
        <w:rPr>
          <w:rFonts w:asciiTheme="minorHAnsi" w:hAnsiTheme="minorHAnsi" w:cstheme="minorHAnsi"/>
          <w:sz w:val="24"/>
          <w:u w:color="FF0000"/>
        </w:rPr>
        <w:t>nico y limitadas a pocas horas)</w:t>
      </w:r>
      <w:r w:rsidRPr="00C23B9B">
        <w:rPr>
          <w:rFonts w:asciiTheme="minorHAnsi" w:hAnsiTheme="minorHAnsi" w:cstheme="minorHAnsi"/>
          <w:sz w:val="24"/>
          <w:u w:color="FF0000"/>
        </w:rPr>
        <w:t>,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desde el último caso que afect</w:t>
      </w:r>
      <w:r>
        <w:rPr>
          <w:rFonts w:asciiTheme="minorHAnsi" w:hAnsiTheme="minorHAnsi" w:cstheme="minorHAnsi"/>
          <w:sz w:val="24"/>
          <w:u w:color="FF0000"/>
        </w:rPr>
        <w:t xml:space="preserve">ó al Presidente Clinton en el </w:t>
      </w:r>
      <w:r w:rsidRPr="00C23B9B">
        <w:rPr>
          <w:rFonts w:asciiTheme="minorHAnsi" w:hAnsiTheme="minorHAnsi" w:cstheme="minorHAnsi"/>
          <w:sz w:val="24"/>
          <w:u w:color="FF0000"/>
        </w:rPr>
        <w:t>96, no se había producido e</w:t>
      </w:r>
      <w:r>
        <w:rPr>
          <w:rFonts w:asciiTheme="minorHAnsi" w:hAnsiTheme="minorHAnsi" w:cstheme="minorHAnsi"/>
          <w:sz w:val="24"/>
          <w:u w:color="FF0000"/>
        </w:rPr>
        <w:t>l temido parón que hoy aqueja a la Sociedad estadounidense (r</w:t>
      </w:r>
      <w:r w:rsidRPr="00C23B9B">
        <w:rPr>
          <w:rFonts w:asciiTheme="minorHAnsi" w:hAnsiTheme="minorHAnsi" w:cstheme="minorHAnsi"/>
          <w:sz w:val="24"/>
          <w:u w:color="FF0000"/>
        </w:rPr>
        <w:t>ecordemos que el hoy Presidente Obama en su calidad de senador, votó entonces en contra del Presidente Bush tratando de provocar el cierre  y la no aplicación de la capacidad de incremento del límite presupuestario solicitada).</w:t>
      </w:r>
    </w:p>
    <w:p w:rsidR="00E32C7D" w:rsidRPr="00C23B9B" w:rsidRDefault="00E32C7D" w:rsidP="00C23B9B">
      <w:pPr>
        <w:spacing w:after="0"/>
        <w:jc w:val="both"/>
        <w:rPr>
          <w:rFonts w:eastAsiaTheme="minorHAnsi" w:cstheme="minorHAnsi"/>
          <w:sz w:val="24"/>
          <w:lang w:eastAsia="en-US"/>
        </w:rPr>
      </w:pPr>
    </w:p>
    <w:p w:rsidR="00AD4A97" w:rsidRDefault="00C23B9B" w:rsidP="00C23B9B">
      <w:pPr>
        <w:pStyle w:val="Body1"/>
        <w:spacing w:after="0"/>
        <w:ind w:firstLine="284"/>
        <w:jc w:val="both"/>
        <w:rPr>
          <w:rFonts w:asciiTheme="minorHAnsi" w:hAnsiTheme="minorHAnsi" w:cstheme="minorHAnsi"/>
          <w:sz w:val="24"/>
          <w:u w:color="FF0000"/>
        </w:rPr>
      </w:pPr>
      <w:r>
        <w:rPr>
          <w:rFonts w:asciiTheme="minorHAnsi" w:hAnsiTheme="minorHAnsi" w:cstheme="minorHAnsi"/>
          <w:sz w:val="24"/>
          <w:u w:color="FF0000"/>
        </w:rPr>
        <w:t xml:space="preserve">En </w:t>
      </w:r>
      <w:r w:rsidRPr="00C23B9B">
        <w:rPr>
          <w:rFonts w:asciiTheme="minorHAnsi" w:hAnsiTheme="minorHAnsi" w:cstheme="minorHAnsi"/>
          <w:sz w:val="24"/>
          <w:u w:color="FF0000"/>
        </w:rPr>
        <w:t>esta ocasión,</w:t>
      </w:r>
      <w:r>
        <w:rPr>
          <w:rFonts w:asciiTheme="minorHAnsi" w:hAnsiTheme="minorHAnsi" w:cstheme="minorHAnsi"/>
          <w:sz w:val="24"/>
          <w:u w:color="FF0000"/>
        </w:rPr>
        <w:t xml:space="preserve"> el conflicto surge </w:t>
      </w:r>
      <w:r w:rsidRPr="00C23B9B">
        <w:rPr>
          <w:rFonts w:asciiTheme="minorHAnsi" w:hAnsiTheme="minorHAnsi" w:cstheme="minorHAnsi"/>
          <w:sz w:val="24"/>
          <w:u w:color="FF0000"/>
        </w:rPr>
        <w:t>como consecuencia tanto de la diferente composición de las mayorías en las Cámaras</w:t>
      </w:r>
      <w:r>
        <w:rPr>
          <w:rFonts w:asciiTheme="minorHAnsi" w:hAnsiTheme="minorHAnsi" w:cstheme="minorHAnsi"/>
          <w:sz w:val="24"/>
          <w:u w:color="FF0000"/>
        </w:rPr>
        <w:t xml:space="preserve"> (</w:t>
      </w:r>
      <w:r w:rsidRPr="00C23B9B">
        <w:rPr>
          <w:rFonts w:asciiTheme="minorHAnsi" w:hAnsiTheme="minorHAnsi" w:cstheme="minorHAnsi"/>
          <w:sz w:val="24"/>
          <w:u w:color="FF0000"/>
        </w:rPr>
        <w:t xml:space="preserve">en el Senado Demócrata y en la Cámara </w:t>
      </w:r>
      <w:r>
        <w:rPr>
          <w:rFonts w:asciiTheme="minorHAnsi" w:hAnsiTheme="minorHAnsi" w:cstheme="minorHAnsi"/>
          <w:sz w:val="24"/>
          <w:u w:color="FF0000"/>
        </w:rPr>
        <w:t xml:space="preserve">de representantes republicana), </w:t>
      </w:r>
      <w:r w:rsidRPr="00C23B9B">
        <w:rPr>
          <w:rFonts w:asciiTheme="minorHAnsi" w:hAnsiTheme="minorHAnsi" w:cstheme="minorHAnsi"/>
          <w:sz w:val="24"/>
          <w:u w:color="FF0000"/>
        </w:rPr>
        <w:t xml:space="preserve">la abierta oposición republicana a cualquier iniciativa del </w:t>
      </w:r>
      <w:r>
        <w:rPr>
          <w:rFonts w:asciiTheme="minorHAnsi" w:hAnsiTheme="minorHAnsi" w:cstheme="minorHAnsi"/>
          <w:sz w:val="24"/>
          <w:u w:color="FF0000"/>
        </w:rPr>
        <w:t xml:space="preserve">Presidente Obama, la intención del </w:t>
      </w:r>
      <w:r w:rsidRPr="00C23B9B">
        <w:rPr>
          <w:rFonts w:asciiTheme="minorHAnsi" w:hAnsiTheme="minorHAnsi" w:cstheme="minorHAnsi"/>
          <w:sz w:val="24"/>
          <w:u w:color="FF0000"/>
        </w:rPr>
        <w:t xml:space="preserve">Presidente de asociar el incremento presupuestario excediendo el límite de gasto y consecuente aumento del déficit fiscal (ya cifrado en trillones de dólares para la próxima década) a la </w:t>
      </w:r>
      <w:r>
        <w:rPr>
          <w:rFonts w:asciiTheme="minorHAnsi" w:hAnsiTheme="minorHAnsi" w:cstheme="minorHAnsi"/>
          <w:sz w:val="24"/>
          <w:u w:color="FF0000"/>
        </w:rPr>
        <w:t>financiación y entrada en vigor</w:t>
      </w:r>
      <w:r w:rsidRPr="00C23B9B">
        <w:rPr>
          <w:rFonts w:asciiTheme="minorHAnsi" w:hAnsiTheme="minorHAnsi" w:cstheme="minorHAnsi"/>
          <w:sz w:val="24"/>
          <w:u w:color="FF0000"/>
        </w:rPr>
        <w:t>,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inmedia</w:t>
      </w:r>
      <w:r>
        <w:rPr>
          <w:rFonts w:asciiTheme="minorHAnsi" w:hAnsiTheme="minorHAnsi" w:cstheme="minorHAnsi"/>
          <w:sz w:val="24"/>
          <w:u w:color="FF0000"/>
        </w:rPr>
        <w:t>ta, de su bautizado OBAMACARE (</w:t>
      </w:r>
      <w:r w:rsidRPr="00C23B9B">
        <w:rPr>
          <w:rFonts w:asciiTheme="minorHAnsi" w:hAnsiTheme="minorHAnsi" w:cstheme="minorHAnsi"/>
          <w:sz w:val="24"/>
          <w:u w:color="FF0000"/>
        </w:rPr>
        <w:t>nuevo sistema de financiación  y prestaciones de la seguridad social).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En plena discrepancia, el Presidente recurrió a su personal estrategia de sustituir el Legislativo por los medios de comunicación apelando a la ciudadanía a entender la bondad de su medida y su negativa a cualquier tipo de negociación.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Así, mientras los republicanos explicaban que no aprobarían la propuesta presidencial y reunían a su</w:t>
      </w:r>
      <w:r w:rsidR="00562A54">
        <w:rPr>
          <w:rFonts w:asciiTheme="minorHAnsi" w:hAnsiTheme="minorHAnsi" w:cstheme="minorHAnsi"/>
          <w:sz w:val="24"/>
          <w:u w:color="FF0000"/>
        </w:rPr>
        <w:t>s</w:t>
      </w:r>
      <w:r w:rsidRPr="00C23B9B">
        <w:rPr>
          <w:rFonts w:asciiTheme="minorHAnsi" w:hAnsiTheme="minorHAnsi" w:cstheme="minorHAnsi"/>
          <w:sz w:val="24"/>
          <w:u w:color="FF0000"/>
        </w:rPr>
        <w:t xml:space="preserve"> representa</w:t>
      </w:r>
      <w:r>
        <w:rPr>
          <w:rFonts w:asciiTheme="minorHAnsi" w:hAnsiTheme="minorHAnsi" w:cstheme="minorHAnsi"/>
          <w:sz w:val="24"/>
          <w:u w:color="FF0000"/>
        </w:rPr>
        <w:t>ntes en el Congreso</w:t>
      </w:r>
      <w:r w:rsidRPr="00C23B9B">
        <w:rPr>
          <w:rFonts w:asciiTheme="minorHAnsi" w:hAnsiTheme="minorHAnsi" w:cstheme="minorHAnsi"/>
          <w:sz w:val="24"/>
          <w:u w:color="FF0000"/>
        </w:rPr>
        <w:t>,</w:t>
      </w:r>
      <w:r>
        <w:rPr>
          <w:rFonts w:asciiTheme="minorHAnsi" w:hAnsiTheme="minorHAnsi" w:cstheme="minorHAnsi"/>
          <w:sz w:val="24"/>
          <w:u w:color="FF0000"/>
        </w:rPr>
        <w:t xml:space="preserve"> en sesión “</w:t>
      </w:r>
      <w:r w:rsidRPr="00C23B9B">
        <w:rPr>
          <w:rFonts w:asciiTheme="minorHAnsi" w:hAnsiTheme="minorHAnsi" w:cstheme="minorHAnsi"/>
          <w:sz w:val="24"/>
          <w:u w:color="FF0000"/>
        </w:rPr>
        <w:t>permanente</w:t>
      </w:r>
      <w:r>
        <w:rPr>
          <w:rFonts w:asciiTheme="minorHAnsi" w:hAnsiTheme="minorHAnsi" w:cstheme="minorHAnsi"/>
          <w:sz w:val="24"/>
          <w:u w:color="FF0000"/>
        </w:rPr>
        <w:t>”</w:t>
      </w:r>
      <w:r w:rsidRPr="00C23B9B">
        <w:rPr>
          <w:rFonts w:asciiTheme="minorHAnsi" w:hAnsiTheme="minorHAnsi" w:cstheme="minorHAnsi"/>
          <w:sz w:val="24"/>
          <w:u w:color="FF0000"/>
        </w:rPr>
        <w:t>,</w:t>
      </w:r>
      <w:r>
        <w:rPr>
          <w:rFonts w:asciiTheme="minorHAnsi" w:hAnsiTheme="minorHAnsi" w:cstheme="minorHAnsi"/>
          <w:sz w:val="24"/>
          <w:u w:color="FF0000"/>
        </w:rPr>
        <w:t xml:space="preserve"> a  la </w:t>
      </w:r>
      <w:r w:rsidRPr="00C23B9B">
        <w:rPr>
          <w:rFonts w:asciiTheme="minorHAnsi" w:hAnsiTheme="minorHAnsi" w:cstheme="minorHAnsi"/>
          <w:sz w:val="24"/>
          <w:u w:color="FF0000"/>
        </w:rPr>
        <w:t>espera de propuestas alternativas, denunciando su desacuerdo con la ley OBAMA,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el Presidente reu</w:t>
      </w:r>
      <w:r>
        <w:rPr>
          <w:rFonts w:asciiTheme="minorHAnsi" w:hAnsiTheme="minorHAnsi" w:cstheme="minorHAnsi"/>
          <w:sz w:val="24"/>
          <w:u w:color="FF0000"/>
        </w:rPr>
        <w:t xml:space="preserve">nía a un grupo de militantes en </w:t>
      </w:r>
      <w:r w:rsidRPr="00C23B9B">
        <w:rPr>
          <w:rFonts w:asciiTheme="minorHAnsi" w:hAnsiTheme="minorHAnsi" w:cstheme="minorHAnsi"/>
          <w:sz w:val="24"/>
          <w:u w:color="FF0000"/>
        </w:rPr>
        <w:t xml:space="preserve">Largo, Maryland, con retransmisión </w:t>
      </w:r>
      <w:r w:rsidRPr="00C23B9B">
        <w:rPr>
          <w:rFonts w:asciiTheme="minorHAnsi" w:hAnsiTheme="minorHAnsi" w:cstheme="minorHAnsi"/>
          <w:sz w:val="24"/>
          <w:u w:color="FF0000"/>
        </w:rPr>
        <w:lastRenderedPageBreak/>
        <w:t xml:space="preserve">televisiva en directo de un discurso de una hora explicando el funcionamiento y bondades del nuevo sistema a implantar a </w:t>
      </w:r>
      <w:r>
        <w:rPr>
          <w:rFonts w:asciiTheme="minorHAnsi" w:hAnsiTheme="minorHAnsi" w:cstheme="minorHAnsi"/>
          <w:sz w:val="24"/>
          <w:u w:color="FF0000"/>
        </w:rPr>
        <w:t xml:space="preserve">la vez que prometía que pasara </w:t>
      </w:r>
      <w:r w:rsidRPr="00C23B9B">
        <w:rPr>
          <w:rFonts w:asciiTheme="minorHAnsi" w:hAnsiTheme="minorHAnsi" w:cstheme="minorHAnsi"/>
          <w:sz w:val="24"/>
          <w:u w:color="FF0000"/>
        </w:rPr>
        <w:t>lo que pasara en el Congreso, el 1 de Octubre, entraría en vigor su propuesta.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Las anécdotas de la última jornada se resumen en que los republicanos dedicaron el fin de semana a  acudir al Congreso a la espera de noticias, Ob</w:t>
      </w:r>
      <w:r>
        <w:rPr>
          <w:rFonts w:asciiTheme="minorHAnsi" w:hAnsiTheme="minorHAnsi" w:cstheme="minorHAnsi"/>
          <w:sz w:val="24"/>
          <w:u w:color="FF0000"/>
        </w:rPr>
        <w:t xml:space="preserve">ama se fotografiaba desafiante </w:t>
      </w:r>
      <w:r w:rsidRPr="00C23B9B">
        <w:rPr>
          <w:rFonts w:asciiTheme="minorHAnsi" w:hAnsiTheme="minorHAnsi" w:cstheme="minorHAnsi"/>
          <w:sz w:val="24"/>
          <w:u w:color="FF0000"/>
        </w:rPr>
        <w:t>jugando al golf y los líderes demócratas tomaron su día libre.</w:t>
      </w:r>
      <w:r>
        <w:rPr>
          <w:rFonts w:asciiTheme="minorHAnsi" w:hAnsiTheme="minorHAnsi" w:cstheme="minorHAnsi"/>
          <w:sz w:val="24"/>
          <w:u w:color="FF0000"/>
        </w:rPr>
        <w:t xml:space="preserve"> El lunes, el peloteo Congreso</w:t>
      </w:r>
      <w:r w:rsidRPr="00C23B9B">
        <w:rPr>
          <w:rFonts w:asciiTheme="minorHAnsi" w:hAnsiTheme="minorHAnsi" w:cstheme="minorHAnsi"/>
          <w:sz w:val="24"/>
          <w:u w:color="FF0000"/>
        </w:rPr>
        <w:t>- Senado,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 xml:space="preserve">agotaba </w:t>
      </w:r>
      <w:r>
        <w:rPr>
          <w:rFonts w:asciiTheme="minorHAnsi" w:hAnsiTheme="minorHAnsi" w:cstheme="minorHAnsi"/>
          <w:sz w:val="24"/>
          <w:u w:color="FF0000"/>
        </w:rPr>
        <w:t xml:space="preserve">los últimos minutos devolviendo </w:t>
      </w:r>
      <w:r w:rsidRPr="00C23B9B">
        <w:rPr>
          <w:rFonts w:asciiTheme="minorHAnsi" w:hAnsiTheme="minorHAnsi" w:cstheme="minorHAnsi"/>
          <w:sz w:val="24"/>
          <w:u w:color="FF0000"/>
        </w:rPr>
        <w:t>ley y enmiendas de un sitio para otro con el consiguiente rechazo ya previsto.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Finalmente,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visto el resultado final que no ofrecía sorpresa a</w:t>
      </w:r>
      <w:r>
        <w:rPr>
          <w:rFonts w:asciiTheme="minorHAnsi" w:hAnsiTheme="minorHAnsi" w:cstheme="minorHAnsi"/>
          <w:sz w:val="24"/>
          <w:u w:color="FF0000"/>
        </w:rPr>
        <w:t>lguna dado el estado del proceso</w:t>
      </w:r>
      <w:r w:rsidRPr="00C23B9B">
        <w:rPr>
          <w:rFonts w:asciiTheme="minorHAnsi" w:hAnsiTheme="minorHAnsi" w:cstheme="minorHAnsi"/>
          <w:sz w:val="24"/>
          <w:u w:color="FF0000"/>
        </w:rPr>
        <w:t>,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ambos partidos aprobaron por unanimidad una enmienda posibilitando habilitar los pagos necesar</w:t>
      </w:r>
      <w:r>
        <w:rPr>
          <w:rFonts w:asciiTheme="minorHAnsi" w:hAnsiTheme="minorHAnsi" w:cstheme="minorHAnsi"/>
          <w:sz w:val="24"/>
          <w:u w:color="FF0000"/>
        </w:rPr>
        <w:t xml:space="preserve">ios para cubrir los compromisos </w:t>
      </w:r>
      <w:r w:rsidRPr="00C23B9B">
        <w:rPr>
          <w:rFonts w:asciiTheme="minorHAnsi" w:hAnsiTheme="minorHAnsi" w:cstheme="minorHAnsi"/>
          <w:sz w:val="24"/>
          <w:u w:color="FF0000"/>
        </w:rPr>
        <w:t>en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 xml:space="preserve">materia del personal de defensa para su inmediata ejecución presidencial. Obama </w:t>
      </w:r>
      <w:r>
        <w:rPr>
          <w:rFonts w:asciiTheme="minorHAnsi" w:hAnsiTheme="minorHAnsi" w:cstheme="minorHAnsi"/>
          <w:sz w:val="24"/>
          <w:u w:color="FF0000"/>
        </w:rPr>
        <w:t xml:space="preserve">grababa un video para emitirse </w:t>
      </w:r>
      <w:r w:rsidRPr="00C23B9B">
        <w:rPr>
          <w:rFonts w:asciiTheme="minorHAnsi" w:hAnsiTheme="minorHAnsi" w:cstheme="minorHAnsi"/>
          <w:sz w:val="24"/>
          <w:u w:color="FF0000"/>
        </w:rPr>
        <w:t>a todas las tropas en el exterior explicando la no aplicac</w:t>
      </w:r>
      <w:r>
        <w:rPr>
          <w:rFonts w:asciiTheme="minorHAnsi" w:hAnsiTheme="minorHAnsi" w:cstheme="minorHAnsi"/>
          <w:sz w:val="24"/>
          <w:u w:color="FF0000"/>
        </w:rPr>
        <w:t>ión de suspensión alguna para “</w:t>
      </w:r>
      <w:r w:rsidRPr="00C23B9B">
        <w:rPr>
          <w:rFonts w:asciiTheme="minorHAnsi" w:hAnsiTheme="minorHAnsi" w:cstheme="minorHAnsi"/>
          <w:sz w:val="24"/>
          <w:u w:color="FF0000"/>
        </w:rPr>
        <w:t>los defensores de la Patria</w:t>
      </w:r>
      <w:r>
        <w:rPr>
          <w:rFonts w:asciiTheme="minorHAnsi" w:hAnsiTheme="minorHAnsi" w:cstheme="minorHAnsi"/>
          <w:sz w:val="24"/>
          <w:u w:color="FF0000"/>
        </w:rPr>
        <w:t>”</w:t>
      </w:r>
      <w:r w:rsidRPr="00C23B9B">
        <w:rPr>
          <w:rFonts w:asciiTheme="minorHAnsi" w:hAnsiTheme="minorHAnsi" w:cstheme="minorHAnsi"/>
          <w:sz w:val="24"/>
          <w:u w:color="FF0000"/>
        </w:rPr>
        <w:t>. A las 12 de la noche,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 xml:space="preserve">el plazo venció y el Gobierno Federal de los Estados Unidos se quedaba sin </w:t>
      </w:r>
      <w:r>
        <w:rPr>
          <w:rFonts w:asciiTheme="minorHAnsi" w:hAnsiTheme="minorHAnsi" w:cstheme="minorHAnsi"/>
          <w:sz w:val="24"/>
          <w:u w:color="FF0000"/>
        </w:rPr>
        <w:t>presupuesto, sus trabajadores (</w:t>
      </w:r>
      <w:r w:rsidRPr="00C23B9B">
        <w:rPr>
          <w:rFonts w:asciiTheme="minorHAnsi" w:hAnsiTheme="minorHAnsi" w:cstheme="minorHAnsi"/>
          <w:sz w:val="24"/>
          <w:u w:color="FF0000"/>
        </w:rPr>
        <w:t xml:space="preserve">1 millón de afectados) dejaban de percibir sueldo alguno, iniciaban un proceso de despido o desempleo temporal, los servicios no esenciales quedaban cerrados y los empleados debían acudir a sus puestos de trabajo a facilitar la ejecución de la suspensión. </w:t>
      </w:r>
    </w:p>
    <w:p w:rsidR="00C23B9B" w:rsidRDefault="00C23B9B" w:rsidP="00C23B9B">
      <w:pPr>
        <w:pStyle w:val="Body1"/>
        <w:spacing w:after="0"/>
        <w:ind w:firstLine="284"/>
        <w:jc w:val="both"/>
        <w:rPr>
          <w:rFonts w:asciiTheme="minorHAnsi" w:hAnsiTheme="minorHAnsi" w:cstheme="minorHAnsi"/>
          <w:sz w:val="24"/>
          <w:u w:color="FF0000"/>
        </w:rPr>
      </w:pPr>
    </w:p>
    <w:p w:rsidR="00C23B9B" w:rsidRDefault="00C23B9B" w:rsidP="00C23B9B">
      <w:pPr>
        <w:pStyle w:val="Body1"/>
        <w:spacing w:after="0"/>
        <w:ind w:firstLine="284"/>
        <w:jc w:val="both"/>
        <w:rPr>
          <w:rFonts w:asciiTheme="minorHAnsi" w:hAnsiTheme="minorHAnsi" w:cstheme="minorHAnsi"/>
          <w:sz w:val="24"/>
          <w:u w:color="FF0000"/>
        </w:rPr>
      </w:pPr>
      <w:r w:rsidRPr="00C23B9B">
        <w:rPr>
          <w:rFonts w:asciiTheme="minorHAnsi" w:hAnsiTheme="minorHAnsi" w:cstheme="minorHAnsi"/>
          <w:sz w:val="24"/>
          <w:u w:color="FF0000"/>
        </w:rPr>
        <w:t>Así las cosas, la  especial situación creada,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lejos de dar paso a propuestas alternativas de solución y</w:t>
      </w:r>
      <w:r>
        <w:rPr>
          <w:rFonts w:asciiTheme="minorHAnsi" w:hAnsiTheme="minorHAnsi" w:cstheme="minorHAnsi"/>
          <w:sz w:val="24"/>
          <w:u w:color="FF0000"/>
        </w:rPr>
        <w:t xml:space="preserve"> una clara valoración de los “daños colaterales”, ha propiciado </w:t>
      </w:r>
      <w:r w:rsidRPr="00C23B9B">
        <w:rPr>
          <w:rFonts w:asciiTheme="minorHAnsi" w:hAnsiTheme="minorHAnsi" w:cstheme="minorHAnsi"/>
          <w:sz w:val="24"/>
          <w:u w:color="FF0000"/>
        </w:rPr>
        <w:t xml:space="preserve">el intento argumental de las partes por tratar de ganar la opinión pública haciendo </w:t>
      </w:r>
      <w:r>
        <w:rPr>
          <w:rFonts w:asciiTheme="minorHAnsi" w:hAnsiTheme="minorHAnsi" w:cstheme="minorHAnsi"/>
          <w:sz w:val="24"/>
          <w:u w:color="FF0000"/>
        </w:rPr>
        <w:t xml:space="preserve">recaer la responsabilidad en el </w:t>
      </w:r>
      <w:r w:rsidRPr="00C23B9B">
        <w:rPr>
          <w:rFonts w:asciiTheme="minorHAnsi" w:hAnsiTheme="minorHAnsi" w:cstheme="minorHAnsi"/>
          <w:sz w:val="24"/>
          <w:u w:color="FF0000"/>
        </w:rPr>
        <w:t>otro.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Obama y los líderes del partid</w:t>
      </w:r>
      <w:r>
        <w:rPr>
          <w:rFonts w:asciiTheme="minorHAnsi" w:hAnsiTheme="minorHAnsi" w:cstheme="minorHAnsi"/>
          <w:sz w:val="24"/>
          <w:u w:color="FF0000"/>
        </w:rPr>
        <w:t xml:space="preserve">o demócrata explican el rechazo </w:t>
      </w:r>
      <w:r w:rsidRPr="00C23B9B">
        <w:rPr>
          <w:rFonts w:asciiTheme="minorHAnsi" w:hAnsiTheme="minorHAnsi" w:cstheme="minorHAnsi"/>
          <w:sz w:val="24"/>
          <w:u w:color="FF0000"/>
        </w:rPr>
        <w:t>en la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f</w:t>
      </w:r>
      <w:r>
        <w:rPr>
          <w:rFonts w:asciiTheme="minorHAnsi" w:hAnsiTheme="minorHAnsi" w:cstheme="minorHAnsi"/>
          <w:sz w:val="24"/>
          <w:u w:color="FF0000"/>
        </w:rPr>
        <w:t>uerza del emergente “</w:t>
      </w:r>
      <w:r w:rsidRPr="00C23B9B">
        <w:rPr>
          <w:rFonts w:asciiTheme="minorHAnsi" w:hAnsiTheme="minorHAnsi" w:cstheme="minorHAnsi"/>
          <w:sz w:val="24"/>
          <w:u w:color="FF0000"/>
        </w:rPr>
        <w:t xml:space="preserve">Tea </w:t>
      </w:r>
      <w:proofErr w:type="spellStart"/>
      <w:r w:rsidRPr="00C23B9B">
        <w:rPr>
          <w:rFonts w:asciiTheme="minorHAnsi" w:hAnsiTheme="minorHAnsi" w:cstheme="minorHAnsi"/>
          <w:sz w:val="24"/>
          <w:u w:color="FF0000"/>
        </w:rPr>
        <w:t>Party</w:t>
      </w:r>
      <w:proofErr w:type="spellEnd"/>
      <w:r>
        <w:rPr>
          <w:rFonts w:asciiTheme="minorHAnsi" w:hAnsiTheme="minorHAnsi" w:cstheme="minorHAnsi"/>
          <w:sz w:val="24"/>
          <w:u w:color="FF0000"/>
        </w:rPr>
        <w:t xml:space="preserve">” </w:t>
      </w:r>
      <w:r w:rsidRPr="00C23B9B">
        <w:rPr>
          <w:rFonts w:asciiTheme="minorHAnsi" w:hAnsiTheme="minorHAnsi" w:cstheme="minorHAnsi"/>
          <w:sz w:val="24"/>
          <w:u w:color="FF0000"/>
        </w:rPr>
        <w:t>que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al parecer secuestra los movimientos del Partido Republicano</w:t>
      </w:r>
      <w:r>
        <w:rPr>
          <w:rFonts w:asciiTheme="minorHAnsi" w:hAnsiTheme="minorHAnsi" w:cstheme="minorHAnsi"/>
          <w:sz w:val="24"/>
          <w:u w:color="FF0000"/>
        </w:rPr>
        <w:t xml:space="preserve"> en su clara derechización, su </w:t>
      </w:r>
      <w:r w:rsidRPr="00C23B9B">
        <w:rPr>
          <w:rFonts w:asciiTheme="minorHAnsi" w:hAnsiTheme="minorHAnsi" w:cstheme="minorHAnsi"/>
          <w:sz w:val="24"/>
          <w:u w:color="FF0000"/>
        </w:rPr>
        <w:t>i</w:t>
      </w:r>
      <w:r>
        <w:rPr>
          <w:rFonts w:asciiTheme="minorHAnsi" w:hAnsiTheme="minorHAnsi" w:cstheme="minorHAnsi"/>
          <w:sz w:val="24"/>
          <w:u w:color="FF0000"/>
        </w:rPr>
        <w:t xml:space="preserve">ncapacidad de ofrecer triunfo o </w:t>
      </w:r>
      <w:r w:rsidRPr="00C23B9B">
        <w:rPr>
          <w:rFonts w:asciiTheme="minorHAnsi" w:hAnsiTheme="minorHAnsi" w:cstheme="minorHAnsi"/>
          <w:sz w:val="24"/>
          <w:u w:color="FF0000"/>
        </w:rPr>
        <w:t>colaboración alguna al Presidente y su negativa a dar acceso a un sistema justo y equitativo de salud a los millones de personas sin protección e insisten en la división interna de este partido arrastrando el peso significativo de los jóvenes radicales que pretenden sustituir a las viejas generaciones de líderes.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Por su parte,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 xml:space="preserve">los  republicanos culpan a Obama de su desprecio al Congreso, su soberbia y rechazo a los diferentes poderes constitucionales, su negativa a negociar y su empeño en aprobar e imponer una mala ley que no solamente no resuelve los problemas del acceso a la salud sino que resulta ineficaz, altamente costosa y favorecedora de </w:t>
      </w:r>
      <w:proofErr w:type="spellStart"/>
      <w:r w:rsidRPr="00562A54">
        <w:rPr>
          <w:rFonts w:asciiTheme="minorHAnsi" w:hAnsiTheme="minorHAnsi" w:cstheme="minorHAnsi"/>
          <w:sz w:val="24"/>
          <w:u w:color="FF0000"/>
        </w:rPr>
        <w:t>lobbies</w:t>
      </w:r>
      <w:proofErr w:type="spellEnd"/>
      <w:r w:rsidRPr="00C23B9B">
        <w:rPr>
          <w:rFonts w:asciiTheme="minorHAnsi" w:hAnsiTheme="minorHAnsi" w:cstheme="minorHAnsi"/>
          <w:sz w:val="24"/>
          <w:u w:color="FF0000"/>
        </w:rPr>
        <w:t>, de</w:t>
      </w:r>
      <w:r>
        <w:rPr>
          <w:rFonts w:asciiTheme="minorHAnsi" w:hAnsiTheme="minorHAnsi" w:cstheme="minorHAnsi"/>
          <w:sz w:val="24"/>
          <w:u w:color="FF0000"/>
        </w:rPr>
        <w:t xml:space="preserve"> grupos aseguradores privados y, </w:t>
      </w:r>
      <w:r w:rsidRPr="00C23B9B">
        <w:rPr>
          <w:rFonts w:asciiTheme="minorHAnsi" w:hAnsiTheme="minorHAnsi" w:cstheme="minorHAnsi"/>
          <w:sz w:val="24"/>
          <w:u w:color="FF0000"/>
        </w:rPr>
        <w:t>sobre todo, una clara discriminación favorab</w:t>
      </w:r>
      <w:r>
        <w:rPr>
          <w:rFonts w:asciiTheme="minorHAnsi" w:hAnsiTheme="minorHAnsi" w:cstheme="minorHAnsi"/>
          <w:sz w:val="24"/>
          <w:u w:color="FF0000"/>
        </w:rPr>
        <w:t xml:space="preserve">le a los miembros del Congreso, </w:t>
      </w:r>
      <w:r w:rsidRPr="00C23B9B">
        <w:rPr>
          <w:rFonts w:asciiTheme="minorHAnsi" w:hAnsiTheme="minorHAnsi" w:cstheme="minorHAnsi"/>
          <w:sz w:val="24"/>
          <w:u w:color="FF0000"/>
        </w:rPr>
        <w:t>del  Gobierno, sus asesores, staffs y empleados públicos que se ven eximidos de determinadas obligaciones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y percibirían créditos fiscales y exenciones en caso de acogerse a la nueva Ley.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El gobierno argumenta que las exenciones a estos colectivos son una inevitable compensación de sus bajos salarios, garante de la capacidad de atraer personal cualificado a la Administración Pública.</w:t>
      </w:r>
      <w:r>
        <w:rPr>
          <w:rFonts w:asciiTheme="minorHAnsi" w:hAnsiTheme="minorHAnsi" w:cstheme="minorHAnsi"/>
          <w:sz w:val="24"/>
          <w:u w:color="FF0000"/>
        </w:rPr>
        <w:t xml:space="preserve"> Al parecer, la </w:t>
      </w:r>
      <w:r w:rsidRPr="00C23B9B">
        <w:rPr>
          <w:rFonts w:asciiTheme="minorHAnsi" w:hAnsiTheme="minorHAnsi" w:cstheme="minorHAnsi"/>
          <w:sz w:val="24"/>
          <w:u w:color="FF0000"/>
        </w:rPr>
        <w:t xml:space="preserve">ideología asociable a cada parte se habría invertido y es el partido Republicano quien defiende la no discriminación y </w:t>
      </w:r>
      <w:r w:rsidRPr="00C23B9B">
        <w:rPr>
          <w:rFonts w:asciiTheme="minorHAnsi" w:hAnsiTheme="minorHAnsi" w:cstheme="minorHAnsi"/>
          <w:sz w:val="24"/>
          <w:u w:color="FF0000"/>
        </w:rPr>
        <w:lastRenderedPageBreak/>
        <w:t>un tratamiento igualitario para todos. Entre tanto, el panorama no es otro que una intensa guerra mediática,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un gobierno paralizado, desconcierto general y muchas luces rojas encendidas.</w:t>
      </w:r>
    </w:p>
    <w:p w:rsidR="00C23B9B" w:rsidRDefault="00C23B9B" w:rsidP="00C23B9B">
      <w:pPr>
        <w:pStyle w:val="Body1"/>
        <w:spacing w:after="0"/>
        <w:jc w:val="both"/>
        <w:rPr>
          <w:rFonts w:asciiTheme="minorHAnsi" w:hAnsiTheme="minorHAnsi" w:cstheme="minorHAnsi"/>
          <w:sz w:val="24"/>
          <w:u w:color="FF0000"/>
        </w:rPr>
      </w:pPr>
    </w:p>
    <w:p w:rsidR="00C23B9B" w:rsidRDefault="00C23B9B" w:rsidP="00C23B9B">
      <w:pPr>
        <w:pStyle w:val="Body1"/>
        <w:spacing w:after="0"/>
        <w:ind w:firstLine="284"/>
        <w:jc w:val="both"/>
        <w:rPr>
          <w:rFonts w:asciiTheme="minorHAnsi" w:hAnsiTheme="minorHAnsi" w:cstheme="minorHAnsi"/>
          <w:sz w:val="24"/>
          <w:u w:color="FF0000"/>
        </w:rPr>
      </w:pPr>
      <w:r w:rsidRPr="00C23B9B">
        <w:rPr>
          <w:rFonts w:asciiTheme="minorHAnsi" w:hAnsiTheme="minorHAnsi" w:cstheme="minorHAnsi"/>
          <w:sz w:val="24"/>
          <w:u w:color="FF0000"/>
        </w:rPr>
        <w:t xml:space="preserve">Iniciaba este artículo con una referencia al título de un interesante libro de </w:t>
      </w:r>
      <w:r w:rsidR="00652DBB">
        <w:rPr>
          <w:rFonts w:asciiTheme="minorHAnsi" w:hAnsiTheme="minorHAnsi" w:cstheme="minorHAnsi"/>
          <w:sz w:val="24"/>
          <w:u w:color="FF0000"/>
        </w:rPr>
        <w:t>ex</w:t>
      </w:r>
      <w:r w:rsidR="00652DBB" w:rsidRPr="00C23B9B">
        <w:rPr>
          <w:rFonts w:asciiTheme="minorHAnsi" w:hAnsiTheme="minorHAnsi" w:cstheme="minorHAnsi"/>
          <w:sz w:val="24"/>
          <w:u w:color="FF0000"/>
        </w:rPr>
        <w:t xml:space="preserve"> polít</w:t>
      </w:r>
      <w:r w:rsidR="00652DBB">
        <w:rPr>
          <w:rFonts w:asciiTheme="minorHAnsi" w:hAnsiTheme="minorHAnsi" w:cstheme="minorHAnsi"/>
          <w:sz w:val="24"/>
          <w:u w:color="FF0000"/>
        </w:rPr>
        <w:t>icos</w:t>
      </w:r>
      <w:r>
        <w:rPr>
          <w:rFonts w:asciiTheme="minorHAnsi" w:hAnsiTheme="minorHAnsi" w:cstheme="minorHAnsi"/>
          <w:sz w:val="24"/>
          <w:u w:color="FF0000"/>
        </w:rPr>
        <w:t xml:space="preserve"> y analistas norteamericanos, </w:t>
      </w:r>
      <w:r w:rsidRPr="00C23B9B">
        <w:rPr>
          <w:rFonts w:asciiTheme="minorHAnsi" w:hAnsiTheme="minorHAnsi" w:cstheme="minorHAnsi"/>
          <w:sz w:val="24"/>
          <w:u w:color="FF0000"/>
        </w:rPr>
        <w:t xml:space="preserve">Mann </w:t>
      </w:r>
      <w:r w:rsidRPr="00652DBB">
        <w:rPr>
          <w:rFonts w:asciiTheme="minorHAnsi" w:hAnsiTheme="minorHAnsi" w:cstheme="minorHAnsi"/>
          <w:sz w:val="24"/>
          <w:u w:color="FF0000"/>
        </w:rPr>
        <w:t xml:space="preserve">y </w:t>
      </w:r>
      <w:proofErr w:type="spellStart"/>
      <w:r w:rsidRPr="00652DBB">
        <w:rPr>
          <w:rFonts w:asciiTheme="minorHAnsi" w:hAnsiTheme="minorHAnsi" w:cstheme="minorHAnsi"/>
          <w:sz w:val="24"/>
          <w:u w:color="FF0000"/>
        </w:rPr>
        <w:t>Ornstein</w:t>
      </w:r>
      <w:proofErr w:type="spellEnd"/>
      <w:r w:rsidRPr="00652DBB">
        <w:rPr>
          <w:rFonts w:asciiTheme="minorHAnsi" w:hAnsiTheme="minorHAnsi" w:cstheme="minorHAnsi"/>
          <w:sz w:val="24"/>
          <w:u w:color="FF0000"/>
        </w:rPr>
        <w:t xml:space="preserve"> (</w:t>
      </w:r>
      <w:r w:rsidRPr="00652DBB">
        <w:rPr>
          <w:rFonts w:asciiTheme="minorHAnsi" w:hAnsiTheme="minorHAnsi" w:cstheme="minorHAnsi"/>
          <w:i/>
          <w:sz w:val="24"/>
          <w:u w:color="FF0000"/>
        </w:rPr>
        <w:t>“</w:t>
      </w:r>
      <w:proofErr w:type="spellStart"/>
      <w:r w:rsidRPr="00652DBB">
        <w:rPr>
          <w:rFonts w:asciiTheme="minorHAnsi" w:hAnsiTheme="minorHAnsi" w:cstheme="minorHAnsi"/>
          <w:i/>
          <w:sz w:val="24"/>
          <w:u w:color="FF0000"/>
        </w:rPr>
        <w:t>It's</w:t>
      </w:r>
      <w:proofErr w:type="spellEnd"/>
      <w:r w:rsidRPr="00652DBB">
        <w:rPr>
          <w:rFonts w:asciiTheme="minorHAnsi" w:hAnsiTheme="minorHAnsi" w:cstheme="minorHAnsi"/>
          <w:i/>
          <w:sz w:val="24"/>
          <w:u w:color="FF0000"/>
        </w:rPr>
        <w:t xml:space="preserve"> </w:t>
      </w:r>
      <w:proofErr w:type="spellStart"/>
      <w:r w:rsidRPr="00652DBB">
        <w:rPr>
          <w:rFonts w:asciiTheme="minorHAnsi" w:hAnsiTheme="minorHAnsi" w:cstheme="minorHAnsi"/>
          <w:i/>
          <w:sz w:val="24"/>
          <w:u w:color="FF0000"/>
        </w:rPr>
        <w:t>even</w:t>
      </w:r>
      <w:proofErr w:type="spellEnd"/>
      <w:r w:rsidRPr="00652DBB">
        <w:rPr>
          <w:rFonts w:asciiTheme="minorHAnsi" w:hAnsiTheme="minorHAnsi" w:cstheme="minorHAnsi"/>
          <w:i/>
          <w:sz w:val="24"/>
          <w:u w:color="FF0000"/>
        </w:rPr>
        <w:t xml:space="preserve"> </w:t>
      </w:r>
      <w:proofErr w:type="spellStart"/>
      <w:r w:rsidRPr="00652DBB">
        <w:rPr>
          <w:rFonts w:asciiTheme="minorHAnsi" w:hAnsiTheme="minorHAnsi" w:cstheme="minorHAnsi"/>
          <w:i/>
          <w:sz w:val="24"/>
          <w:u w:color="FF0000"/>
        </w:rPr>
        <w:t>worse</w:t>
      </w:r>
      <w:proofErr w:type="spellEnd"/>
      <w:r w:rsidRPr="00652DBB">
        <w:rPr>
          <w:rFonts w:asciiTheme="minorHAnsi" w:hAnsiTheme="minorHAnsi" w:cstheme="minorHAnsi"/>
          <w:i/>
          <w:sz w:val="24"/>
          <w:u w:color="FF0000"/>
        </w:rPr>
        <w:t xml:space="preserve"> </w:t>
      </w:r>
      <w:proofErr w:type="spellStart"/>
      <w:r w:rsidRPr="00652DBB">
        <w:rPr>
          <w:rFonts w:asciiTheme="minorHAnsi" w:hAnsiTheme="minorHAnsi" w:cstheme="minorHAnsi"/>
          <w:i/>
          <w:sz w:val="24"/>
          <w:u w:color="FF0000"/>
        </w:rPr>
        <w:t>than</w:t>
      </w:r>
      <w:proofErr w:type="spellEnd"/>
      <w:r w:rsidRPr="00652DBB">
        <w:rPr>
          <w:rFonts w:asciiTheme="minorHAnsi" w:hAnsiTheme="minorHAnsi" w:cstheme="minorHAnsi"/>
          <w:i/>
          <w:sz w:val="24"/>
          <w:u w:color="FF0000"/>
        </w:rPr>
        <w:t xml:space="preserve"> </w:t>
      </w:r>
      <w:proofErr w:type="spellStart"/>
      <w:r w:rsidRPr="00652DBB">
        <w:rPr>
          <w:rFonts w:asciiTheme="minorHAnsi" w:hAnsiTheme="minorHAnsi" w:cstheme="minorHAnsi"/>
          <w:i/>
          <w:sz w:val="24"/>
          <w:u w:color="FF0000"/>
        </w:rPr>
        <w:t>it</w:t>
      </w:r>
      <w:proofErr w:type="spellEnd"/>
      <w:r w:rsidRPr="00652DBB">
        <w:rPr>
          <w:rFonts w:asciiTheme="minorHAnsi" w:hAnsiTheme="minorHAnsi" w:cstheme="minorHAnsi"/>
          <w:i/>
          <w:sz w:val="24"/>
          <w:u w:color="FF0000"/>
        </w:rPr>
        <w:t xml:space="preserve"> looks</w:t>
      </w:r>
      <w:r>
        <w:rPr>
          <w:rFonts w:asciiTheme="minorHAnsi" w:hAnsiTheme="minorHAnsi" w:cstheme="minorHAnsi"/>
          <w:i/>
          <w:sz w:val="24"/>
          <w:u w:color="FF0000"/>
        </w:rPr>
        <w:t>” – “</w:t>
      </w:r>
      <w:r w:rsidRPr="00C23B9B">
        <w:rPr>
          <w:rFonts w:asciiTheme="minorHAnsi" w:hAnsiTheme="minorHAnsi" w:cstheme="minorHAnsi"/>
          <w:i/>
          <w:sz w:val="24"/>
          <w:u w:color="FF0000"/>
        </w:rPr>
        <w:t>Es aún peor de lo que parece</w:t>
      </w:r>
      <w:r>
        <w:rPr>
          <w:rFonts w:asciiTheme="minorHAnsi" w:hAnsiTheme="minorHAnsi" w:cstheme="minorHAnsi"/>
          <w:i/>
          <w:sz w:val="24"/>
          <w:u w:color="FF0000"/>
        </w:rPr>
        <w:t>”</w:t>
      </w:r>
      <w:r w:rsidRPr="00C23B9B">
        <w:rPr>
          <w:rFonts w:asciiTheme="minorHAnsi" w:hAnsiTheme="minorHAnsi" w:cstheme="minorHAnsi"/>
          <w:sz w:val="24"/>
          <w:u w:color="FF0000"/>
        </w:rPr>
        <w:t xml:space="preserve">), en el que realizan un extraordinario análisis del sucesivo deterioro del </w:t>
      </w:r>
      <w:r>
        <w:rPr>
          <w:rFonts w:asciiTheme="minorHAnsi" w:hAnsiTheme="minorHAnsi" w:cstheme="minorHAnsi"/>
          <w:sz w:val="24"/>
          <w:u w:color="FF0000"/>
        </w:rPr>
        <w:t>sistema político norteamericano</w:t>
      </w:r>
      <w:r w:rsidRPr="00C23B9B">
        <w:rPr>
          <w:rFonts w:asciiTheme="minorHAnsi" w:hAnsiTheme="minorHAnsi" w:cstheme="minorHAnsi"/>
          <w:sz w:val="24"/>
          <w:u w:color="FF0000"/>
        </w:rPr>
        <w:t>,</w:t>
      </w:r>
      <w:r>
        <w:rPr>
          <w:rFonts w:asciiTheme="minorHAnsi" w:hAnsiTheme="minorHAnsi" w:cstheme="minorHAnsi"/>
          <w:sz w:val="24"/>
          <w:u w:color="FF0000"/>
        </w:rPr>
        <w:t xml:space="preserve"> mostrando como e</w:t>
      </w:r>
      <w:r w:rsidR="00652DBB">
        <w:rPr>
          <w:rFonts w:asciiTheme="minorHAnsi" w:hAnsiTheme="minorHAnsi" w:cstheme="minorHAnsi"/>
          <w:sz w:val="24"/>
          <w:u w:color="FF0000"/>
        </w:rPr>
        <w:t>l</w:t>
      </w:r>
      <w:r>
        <w:rPr>
          <w:rFonts w:asciiTheme="minorHAnsi" w:hAnsiTheme="minorHAnsi" w:cstheme="minorHAnsi"/>
          <w:sz w:val="24"/>
          <w:u w:color="FF0000"/>
        </w:rPr>
        <w:t xml:space="preserve">  considerado por muchos “ejemplar sistema democrático”</w:t>
      </w:r>
      <w:r w:rsidRPr="00C23B9B">
        <w:rPr>
          <w:rFonts w:asciiTheme="minorHAnsi" w:hAnsiTheme="minorHAnsi" w:cstheme="minorHAnsi"/>
          <w:sz w:val="24"/>
          <w:u w:color="FF0000"/>
        </w:rPr>
        <w:t xml:space="preserve"> ha dejado de serlo,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y  hace ya demasiado tiempo que muestra signos de grave enf</w:t>
      </w:r>
      <w:r>
        <w:rPr>
          <w:rFonts w:asciiTheme="minorHAnsi" w:hAnsiTheme="minorHAnsi" w:cstheme="minorHAnsi"/>
          <w:sz w:val="24"/>
          <w:u w:color="FF0000"/>
        </w:rPr>
        <w:t xml:space="preserve">ermedad que no solamente se han cronificado </w:t>
      </w:r>
      <w:r w:rsidRPr="00C23B9B">
        <w:rPr>
          <w:rFonts w:asciiTheme="minorHAnsi" w:hAnsiTheme="minorHAnsi" w:cstheme="minorHAnsi"/>
          <w:sz w:val="24"/>
          <w:u w:color="FF0000"/>
        </w:rPr>
        <w:t>sino parecen sumir al enferm</w:t>
      </w:r>
      <w:r w:rsidR="00652DBB">
        <w:rPr>
          <w:rFonts w:asciiTheme="minorHAnsi" w:hAnsiTheme="minorHAnsi" w:cstheme="minorHAnsi"/>
          <w:sz w:val="24"/>
          <w:u w:color="FF0000"/>
        </w:rPr>
        <w:t xml:space="preserve">o en una situación terminal. Y </w:t>
      </w:r>
      <w:r w:rsidRPr="00C23B9B">
        <w:rPr>
          <w:rFonts w:asciiTheme="minorHAnsi" w:hAnsiTheme="minorHAnsi" w:cstheme="minorHAnsi"/>
          <w:sz w:val="24"/>
          <w:u w:color="FF0000"/>
        </w:rPr>
        <w:t>no s</w:t>
      </w:r>
      <w:r w:rsidR="00652DBB">
        <w:rPr>
          <w:rFonts w:asciiTheme="minorHAnsi" w:hAnsiTheme="minorHAnsi" w:cstheme="minorHAnsi"/>
          <w:sz w:val="24"/>
          <w:u w:color="FF0000"/>
        </w:rPr>
        <w:t xml:space="preserve">olamente por las limitaciones e </w:t>
      </w:r>
      <w:r w:rsidRPr="00C23B9B">
        <w:rPr>
          <w:rFonts w:asciiTheme="minorHAnsi" w:hAnsiTheme="minorHAnsi" w:cstheme="minorHAnsi"/>
          <w:sz w:val="24"/>
          <w:u w:color="FF0000"/>
        </w:rPr>
        <w:t>incongruenci</w:t>
      </w:r>
      <w:r w:rsidR="00652DBB">
        <w:rPr>
          <w:rFonts w:asciiTheme="minorHAnsi" w:hAnsiTheme="minorHAnsi" w:cstheme="minorHAnsi"/>
          <w:sz w:val="24"/>
          <w:u w:color="FF0000"/>
        </w:rPr>
        <w:t>as presupuestarias y el  famoso “A</w:t>
      </w:r>
      <w:r w:rsidRPr="00C23B9B">
        <w:rPr>
          <w:rFonts w:asciiTheme="minorHAnsi" w:hAnsiTheme="minorHAnsi" w:cstheme="minorHAnsi"/>
          <w:sz w:val="24"/>
          <w:u w:color="FF0000"/>
        </w:rPr>
        <w:t xml:space="preserve">merican </w:t>
      </w:r>
      <w:r w:rsidR="00652DBB">
        <w:rPr>
          <w:rFonts w:asciiTheme="minorHAnsi" w:hAnsiTheme="minorHAnsi" w:cstheme="minorHAnsi"/>
          <w:sz w:val="24"/>
          <w:u w:color="FF0000"/>
        </w:rPr>
        <w:t>Cliff”</w:t>
      </w:r>
      <w:r w:rsidRPr="00C23B9B">
        <w:rPr>
          <w:rFonts w:asciiTheme="minorHAnsi" w:hAnsiTheme="minorHAnsi" w:cstheme="minorHAnsi"/>
          <w:sz w:val="24"/>
          <w:u w:color="FF0000"/>
        </w:rPr>
        <w:t xml:space="preserve"> del que tanto venimos oyendo hablar en los últimos años con sus inevitables consecuencias financieras, burs</w:t>
      </w:r>
      <w:r w:rsidR="00652DBB">
        <w:rPr>
          <w:rFonts w:asciiTheme="minorHAnsi" w:hAnsiTheme="minorHAnsi" w:cstheme="minorHAnsi"/>
          <w:sz w:val="24"/>
          <w:u w:color="FF0000"/>
        </w:rPr>
        <w:t xml:space="preserve">átiles y económicas globales, o </w:t>
      </w:r>
      <w:r w:rsidRPr="00C23B9B">
        <w:rPr>
          <w:rFonts w:asciiTheme="minorHAnsi" w:hAnsiTheme="minorHAnsi" w:cstheme="minorHAnsi"/>
          <w:sz w:val="24"/>
          <w:u w:color="FF0000"/>
        </w:rPr>
        <w:t>por</w:t>
      </w:r>
      <w:r w:rsidR="00652DBB">
        <w:rPr>
          <w:rFonts w:asciiTheme="minorHAnsi" w:hAnsiTheme="minorHAnsi" w:cstheme="minorHAnsi"/>
          <w:sz w:val="24"/>
          <w:u w:color="FF0000"/>
        </w:rPr>
        <w:t xml:space="preserve"> “</w:t>
      </w:r>
      <w:r w:rsidRPr="00C23B9B">
        <w:rPr>
          <w:rFonts w:asciiTheme="minorHAnsi" w:hAnsiTheme="minorHAnsi" w:cstheme="minorHAnsi"/>
          <w:sz w:val="24"/>
          <w:u w:color="FF0000"/>
        </w:rPr>
        <w:t>el secuestro anómalo de los partidos</w:t>
      </w:r>
      <w:r w:rsidR="00652DBB">
        <w:rPr>
          <w:rFonts w:asciiTheme="minorHAnsi" w:hAnsiTheme="minorHAnsi" w:cstheme="minorHAnsi"/>
          <w:sz w:val="24"/>
          <w:u w:color="FF0000"/>
        </w:rPr>
        <w:t>”</w:t>
      </w:r>
      <w:r w:rsidRPr="00C23B9B">
        <w:rPr>
          <w:rFonts w:asciiTheme="minorHAnsi" w:hAnsiTheme="minorHAnsi" w:cstheme="minorHAnsi"/>
          <w:sz w:val="24"/>
          <w:u w:color="FF0000"/>
        </w:rPr>
        <w:t>,</w:t>
      </w:r>
      <w:r w:rsidR="00652DBB"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el complejo abuso del juego de las mayorías dispares, el mito de los dos o tres poderes independientes</w:t>
      </w:r>
      <w:r w:rsidR="00652DBB"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- sin contar el de los medios de comunicación- y el sistema electoral,</w:t>
      </w:r>
      <w:r w:rsidR="00652DBB">
        <w:rPr>
          <w:rFonts w:asciiTheme="minorHAnsi" w:hAnsiTheme="minorHAnsi" w:cstheme="minorHAnsi"/>
          <w:sz w:val="24"/>
          <w:u w:color="FF0000"/>
        </w:rPr>
        <w:t xml:space="preserve"> además de la asistencia pasiva</w:t>
      </w:r>
      <w:r w:rsidRPr="00C23B9B">
        <w:rPr>
          <w:rFonts w:asciiTheme="minorHAnsi" w:hAnsiTheme="minorHAnsi" w:cstheme="minorHAnsi"/>
          <w:sz w:val="24"/>
          <w:u w:color="FF0000"/>
        </w:rPr>
        <w:t>,</w:t>
      </w:r>
      <w:r w:rsidR="00652DBB"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desde el desdén y desafección de la ciudadanía.</w:t>
      </w:r>
      <w:r w:rsidR="00652DBB"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Demasiado cúmulo de elementos perversos que alimentan un progresivo d</w:t>
      </w:r>
      <w:r w:rsidR="00652DBB">
        <w:rPr>
          <w:rFonts w:asciiTheme="minorHAnsi" w:hAnsiTheme="minorHAnsi" w:cstheme="minorHAnsi"/>
          <w:sz w:val="24"/>
          <w:u w:color="FF0000"/>
        </w:rPr>
        <w:t xml:space="preserve">eterioro de la democracia y la gobernanza. Libro </w:t>
      </w:r>
      <w:r w:rsidRPr="00C23B9B">
        <w:rPr>
          <w:rFonts w:asciiTheme="minorHAnsi" w:hAnsiTheme="minorHAnsi" w:cstheme="minorHAnsi"/>
          <w:sz w:val="24"/>
          <w:u w:color="FF0000"/>
        </w:rPr>
        <w:t>de extraordinario valor y valient</w:t>
      </w:r>
      <w:r w:rsidR="00652DBB">
        <w:rPr>
          <w:rFonts w:asciiTheme="minorHAnsi" w:hAnsiTheme="minorHAnsi" w:cstheme="minorHAnsi"/>
          <w:sz w:val="24"/>
          <w:u w:color="FF0000"/>
        </w:rPr>
        <w:t xml:space="preserve">es recomendaciones que viene a sumarse a una </w:t>
      </w:r>
      <w:r w:rsidRPr="00C23B9B">
        <w:rPr>
          <w:rFonts w:asciiTheme="minorHAnsi" w:hAnsiTheme="minorHAnsi" w:cstheme="minorHAnsi"/>
          <w:sz w:val="24"/>
          <w:u w:color="FF0000"/>
        </w:rPr>
        <w:t>larga corriente de movimientos que abogan por un absoluto cambio radical en la política estadounidense.</w:t>
      </w:r>
      <w:r w:rsidR="00652DBB"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>Nada despreciable en esta línea el estupendo y laborio</w:t>
      </w:r>
      <w:r w:rsidR="00652DBB">
        <w:rPr>
          <w:rFonts w:asciiTheme="minorHAnsi" w:hAnsiTheme="minorHAnsi" w:cstheme="minorHAnsi"/>
          <w:sz w:val="24"/>
          <w:u w:color="FF0000"/>
        </w:rPr>
        <w:t xml:space="preserve">so trabajo de David </w:t>
      </w:r>
      <w:proofErr w:type="spellStart"/>
      <w:r w:rsidR="00652DBB" w:rsidRPr="00562A54">
        <w:rPr>
          <w:rFonts w:asciiTheme="minorHAnsi" w:hAnsiTheme="minorHAnsi" w:cstheme="minorHAnsi"/>
          <w:sz w:val="24"/>
          <w:u w:color="FF0000"/>
        </w:rPr>
        <w:t>Stockman</w:t>
      </w:r>
      <w:proofErr w:type="spellEnd"/>
      <w:r w:rsidR="00652DBB" w:rsidRPr="00562A54">
        <w:rPr>
          <w:rFonts w:asciiTheme="minorHAnsi" w:hAnsiTheme="minorHAnsi" w:cstheme="minorHAnsi"/>
          <w:sz w:val="24"/>
          <w:u w:color="FF0000"/>
        </w:rPr>
        <w:t xml:space="preserve"> (“</w:t>
      </w:r>
      <w:proofErr w:type="spellStart"/>
      <w:r w:rsidRPr="00562A54">
        <w:rPr>
          <w:rFonts w:asciiTheme="minorHAnsi" w:hAnsiTheme="minorHAnsi" w:cstheme="minorHAnsi"/>
          <w:sz w:val="24"/>
          <w:u w:color="FF0000"/>
        </w:rPr>
        <w:t>The</w:t>
      </w:r>
      <w:proofErr w:type="spellEnd"/>
      <w:r w:rsidRPr="00562A54">
        <w:rPr>
          <w:rFonts w:asciiTheme="minorHAnsi" w:hAnsiTheme="minorHAnsi" w:cstheme="minorHAnsi"/>
          <w:sz w:val="24"/>
          <w:u w:color="FF0000"/>
        </w:rPr>
        <w:t xml:space="preserve"> </w:t>
      </w:r>
      <w:proofErr w:type="spellStart"/>
      <w:r w:rsidRPr="00562A54">
        <w:rPr>
          <w:rFonts w:asciiTheme="minorHAnsi" w:hAnsiTheme="minorHAnsi" w:cstheme="minorHAnsi"/>
          <w:sz w:val="24"/>
          <w:u w:color="FF0000"/>
        </w:rPr>
        <w:t>Deformation</w:t>
      </w:r>
      <w:proofErr w:type="spellEnd"/>
      <w:r w:rsidRPr="00562A54">
        <w:rPr>
          <w:rFonts w:asciiTheme="minorHAnsi" w:hAnsiTheme="minorHAnsi" w:cstheme="minorHAnsi"/>
          <w:sz w:val="24"/>
          <w:u w:color="FF0000"/>
        </w:rPr>
        <w:t xml:space="preserve"> of </w:t>
      </w:r>
      <w:proofErr w:type="spellStart"/>
      <w:r w:rsidRPr="00562A54">
        <w:rPr>
          <w:rFonts w:asciiTheme="minorHAnsi" w:hAnsiTheme="minorHAnsi" w:cstheme="minorHAnsi"/>
          <w:sz w:val="24"/>
          <w:u w:color="FF0000"/>
        </w:rPr>
        <w:t>Capitalism</w:t>
      </w:r>
      <w:proofErr w:type="spellEnd"/>
      <w:r w:rsidR="00652DBB">
        <w:rPr>
          <w:rFonts w:asciiTheme="minorHAnsi" w:hAnsiTheme="minorHAnsi" w:cstheme="minorHAnsi"/>
          <w:sz w:val="24"/>
          <w:u w:color="FF0000"/>
        </w:rPr>
        <w:t>”</w:t>
      </w:r>
      <w:r w:rsidRPr="00C23B9B">
        <w:rPr>
          <w:rFonts w:asciiTheme="minorHAnsi" w:hAnsiTheme="minorHAnsi" w:cstheme="minorHAnsi"/>
          <w:sz w:val="24"/>
          <w:u w:color="FF0000"/>
        </w:rPr>
        <w:t>) que insiste en la desastrosa gestión de Wall Street al amparo de la política de Washington supeditada a</w:t>
      </w:r>
      <w:r w:rsidR="00652DBB">
        <w:rPr>
          <w:rFonts w:asciiTheme="minorHAnsi" w:hAnsiTheme="minorHAnsi" w:cstheme="minorHAnsi"/>
          <w:sz w:val="24"/>
          <w:u w:color="FF0000"/>
        </w:rPr>
        <w:t xml:space="preserve"> </w:t>
      </w:r>
      <w:r w:rsidRPr="00C23B9B">
        <w:rPr>
          <w:rFonts w:asciiTheme="minorHAnsi" w:hAnsiTheme="minorHAnsi" w:cstheme="minorHAnsi"/>
          <w:sz w:val="24"/>
          <w:u w:color="FF0000"/>
        </w:rPr>
        <w:t xml:space="preserve">la riqueza del </w:t>
      </w:r>
      <w:r w:rsidR="00652DBB">
        <w:rPr>
          <w:rFonts w:asciiTheme="minorHAnsi" w:hAnsiTheme="minorHAnsi" w:cstheme="minorHAnsi"/>
          <w:sz w:val="24"/>
          <w:u w:color="FF0000"/>
        </w:rPr>
        <w:t>“</w:t>
      </w:r>
      <w:r w:rsidRPr="00C23B9B">
        <w:rPr>
          <w:rFonts w:asciiTheme="minorHAnsi" w:hAnsiTheme="minorHAnsi" w:cstheme="minorHAnsi"/>
          <w:sz w:val="24"/>
          <w:u w:color="FF0000"/>
        </w:rPr>
        <w:t>Estado de la Guerra y no del Bienestar</w:t>
      </w:r>
      <w:r w:rsidR="00652DBB">
        <w:rPr>
          <w:rFonts w:asciiTheme="minorHAnsi" w:hAnsiTheme="minorHAnsi" w:cstheme="minorHAnsi"/>
          <w:sz w:val="24"/>
          <w:u w:color="FF0000"/>
        </w:rPr>
        <w:t>”</w:t>
      </w:r>
      <w:r w:rsidRPr="00C23B9B">
        <w:rPr>
          <w:rFonts w:asciiTheme="minorHAnsi" w:hAnsiTheme="minorHAnsi" w:cstheme="minorHAnsi"/>
          <w:sz w:val="24"/>
          <w:u w:color="FF0000"/>
        </w:rPr>
        <w:t xml:space="preserve"> tantas veces pregonado.</w:t>
      </w:r>
    </w:p>
    <w:p w:rsidR="00652DBB" w:rsidRDefault="00652DBB" w:rsidP="00C23B9B">
      <w:pPr>
        <w:pStyle w:val="Body1"/>
        <w:spacing w:after="0"/>
        <w:ind w:firstLine="284"/>
        <w:jc w:val="both"/>
        <w:rPr>
          <w:rFonts w:asciiTheme="minorHAnsi" w:hAnsiTheme="minorHAnsi" w:cstheme="minorHAnsi"/>
          <w:sz w:val="24"/>
          <w:u w:color="FF0000"/>
        </w:rPr>
      </w:pPr>
    </w:p>
    <w:p w:rsidR="00652DBB" w:rsidRDefault="00652DBB" w:rsidP="00652DBB">
      <w:pPr>
        <w:pStyle w:val="Body1"/>
        <w:spacing w:after="0"/>
        <w:ind w:firstLine="284"/>
        <w:jc w:val="both"/>
        <w:rPr>
          <w:rFonts w:asciiTheme="minorHAnsi" w:hAnsiTheme="minorHAnsi" w:cstheme="minorHAnsi"/>
          <w:sz w:val="24"/>
          <w:u w:color="FF0000"/>
        </w:rPr>
      </w:pPr>
      <w:r w:rsidRPr="00652DBB">
        <w:rPr>
          <w:rFonts w:asciiTheme="minorHAnsi" w:hAnsiTheme="minorHAnsi" w:cstheme="minorHAnsi"/>
          <w:sz w:val="24"/>
          <w:u w:color="FF0000"/>
        </w:rPr>
        <w:t>Sea cuál sea la verdadera explicación que ha desencadenado este episodio de colapso,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652DBB">
        <w:rPr>
          <w:rFonts w:asciiTheme="minorHAnsi" w:hAnsiTheme="minorHAnsi" w:cstheme="minorHAnsi"/>
          <w:sz w:val="24"/>
          <w:u w:color="FF0000"/>
        </w:rPr>
        <w:t>Estados Unidos es un gran observatorio que debería ayudarnos en nuestras propias reflexiones.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652DBB">
        <w:rPr>
          <w:rFonts w:asciiTheme="minorHAnsi" w:hAnsiTheme="minorHAnsi" w:cstheme="minorHAnsi"/>
          <w:sz w:val="24"/>
          <w:u w:color="FF0000"/>
        </w:rPr>
        <w:t>Más allá de estigmatizarse a un líder conc</w:t>
      </w:r>
      <w:r>
        <w:rPr>
          <w:rFonts w:asciiTheme="minorHAnsi" w:hAnsiTheme="minorHAnsi" w:cstheme="minorHAnsi"/>
          <w:sz w:val="24"/>
          <w:u w:color="FF0000"/>
        </w:rPr>
        <w:t xml:space="preserve">reto (Obama parece haberse </w:t>
      </w:r>
      <w:r w:rsidRPr="00652DBB">
        <w:rPr>
          <w:rFonts w:asciiTheme="minorHAnsi" w:hAnsiTheme="minorHAnsi" w:cstheme="minorHAnsi"/>
          <w:sz w:val="24"/>
          <w:u w:color="FF0000"/>
        </w:rPr>
        <w:t>distanciado de sus promesas y principios electorales desde el mismo momento en que le fue concedido el Premio Nobel de la P</w:t>
      </w:r>
      <w:r>
        <w:rPr>
          <w:rFonts w:asciiTheme="minorHAnsi" w:hAnsiTheme="minorHAnsi" w:cstheme="minorHAnsi"/>
          <w:sz w:val="24"/>
          <w:u w:color="FF0000"/>
        </w:rPr>
        <w:t xml:space="preserve">az sin haber hecho nada más que </w:t>
      </w:r>
      <w:r w:rsidRPr="00652DBB">
        <w:rPr>
          <w:rFonts w:asciiTheme="minorHAnsi" w:hAnsiTheme="minorHAnsi" w:cstheme="minorHAnsi"/>
          <w:sz w:val="24"/>
          <w:u w:color="FF0000"/>
        </w:rPr>
        <w:t>discursos y su fuerza mediática le ofrece una falsa fortaleza que le lleva a prescindir de la inevita</w:t>
      </w:r>
      <w:r>
        <w:rPr>
          <w:rFonts w:asciiTheme="minorHAnsi" w:hAnsiTheme="minorHAnsi" w:cstheme="minorHAnsi"/>
          <w:sz w:val="24"/>
          <w:u w:color="FF0000"/>
        </w:rPr>
        <w:t xml:space="preserve">ble negociación parlamentaria), </w:t>
      </w:r>
      <w:r w:rsidRPr="00652DBB">
        <w:rPr>
          <w:rFonts w:asciiTheme="minorHAnsi" w:hAnsiTheme="minorHAnsi" w:cstheme="minorHAnsi"/>
          <w:sz w:val="24"/>
          <w:u w:color="FF0000"/>
        </w:rPr>
        <w:t>o de dar por válidos los argumentos solidarios en favor de una verdadera salud para todos</w:t>
      </w:r>
      <w:r>
        <w:rPr>
          <w:rFonts w:asciiTheme="minorHAnsi" w:hAnsiTheme="minorHAnsi" w:cstheme="minorHAnsi"/>
          <w:sz w:val="24"/>
          <w:u w:color="FF0000"/>
        </w:rPr>
        <w:t>,</w:t>
      </w:r>
      <w:r w:rsidRPr="00652DBB">
        <w:rPr>
          <w:rFonts w:asciiTheme="minorHAnsi" w:hAnsiTheme="minorHAnsi" w:cstheme="minorHAnsi"/>
          <w:sz w:val="24"/>
          <w:u w:color="FF0000"/>
        </w:rPr>
        <w:t xml:space="preserve"> que llevó a los republicanos a enmendar la ley Obama para intentar su aprobación a cambio del aplazamiento en su aplicación nueve meses para suprimir beneficios fiscales y estimar su coste real,</w:t>
      </w:r>
      <w:r>
        <w:rPr>
          <w:rFonts w:asciiTheme="minorHAnsi" w:hAnsiTheme="minorHAnsi" w:cstheme="minorHAnsi"/>
          <w:sz w:val="24"/>
          <w:u w:color="FF0000"/>
        </w:rPr>
        <w:t xml:space="preserve"> o</w:t>
      </w:r>
      <w:r w:rsidRPr="00652DBB">
        <w:rPr>
          <w:rFonts w:asciiTheme="minorHAnsi" w:hAnsiTheme="minorHAnsi" w:cstheme="minorHAnsi"/>
          <w:sz w:val="24"/>
          <w:u w:color="FF0000"/>
        </w:rPr>
        <w:t xml:space="preserve"> de conformarnos con la simple conclusión de una lucha interna en el seno de los partidos,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652DBB">
        <w:rPr>
          <w:rFonts w:asciiTheme="minorHAnsi" w:hAnsiTheme="minorHAnsi" w:cstheme="minorHAnsi"/>
          <w:sz w:val="24"/>
          <w:u w:color="FF0000"/>
        </w:rPr>
        <w:t>deberíamos empeñarnos en aprender y aplicar sus cuestiones de fondo a nuestr</w:t>
      </w:r>
      <w:r>
        <w:rPr>
          <w:rFonts w:asciiTheme="minorHAnsi" w:hAnsiTheme="minorHAnsi" w:cstheme="minorHAnsi"/>
          <w:sz w:val="24"/>
          <w:u w:color="FF0000"/>
        </w:rPr>
        <w:t xml:space="preserve">as propias necesidades </w:t>
      </w:r>
      <w:r w:rsidRPr="00652DBB">
        <w:rPr>
          <w:rFonts w:asciiTheme="minorHAnsi" w:hAnsiTheme="minorHAnsi" w:cstheme="minorHAnsi"/>
          <w:sz w:val="24"/>
          <w:u w:color="FF0000"/>
        </w:rPr>
        <w:t>y proyectos.</w:t>
      </w:r>
      <w:r>
        <w:rPr>
          <w:rFonts w:asciiTheme="minorHAnsi" w:hAnsiTheme="minorHAnsi" w:cstheme="minorHAnsi"/>
          <w:sz w:val="24"/>
          <w:u w:color="FF0000"/>
        </w:rPr>
        <w:t xml:space="preserve"> Ahora que</w:t>
      </w:r>
      <w:r w:rsidRPr="00652DBB">
        <w:rPr>
          <w:rFonts w:asciiTheme="minorHAnsi" w:hAnsiTheme="minorHAnsi" w:cstheme="minorHAnsi"/>
          <w:sz w:val="24"/>
          <w:u w:color="FF0000"/>
        </w:rPr>
        <w:t xml:space="preserve"> tras la crisis financiera, económica, social y de gobernanza que hemos padecido y de la que pudiera ser que empecemos a recuperarnos,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652DBB">
        <w:rPr>
          <w:rFonts w:asciiTheme="minorHAnsi" w:hAnsiTheme="minorHAnsi" w:cstheme="minorHAnsi"/>
          <w:sz w:val="24"/>
          <w:u w:color="FF0000"/>
        </w:rPr>
        <w:t xml:space="preserve">hemos comprendido que tenemos demasiados cambios </w:t>
      </w:r>
      <w:r w:rsidRPr="00652DBB">
        <w:rPr>
          <w:rFonts w:asciiTheme="minorHAnsi" w:hAnsiTheme="minorHAnsi" w:cstheme="minorHAnsi"/>
          <w:sz w:val="24"/>
          <w:u w:color="FF0000"/>
        </w:rPr>
        <w:lastRenderedPageBreak/>
        <w:t>por hacer;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652DBB">
        <w:rPr>
          <w:rFonts w:asciiTheme="minorHAnsi" w:hAnsiTheme="minorHAnsi" w:cstheme="minorHAnsi"/>
          <w:sz w:val="24"/>
          <w:u w:color="FF0000"/>
        </w:rPr>
        <w:t>ahora que Europa ha mostrado sus grandes carencias y su escasa capacidad de ilusionar a los europeos y de señalar un camino a seguir para terceros; ahora que el Estado</w:t>
      </w:r>
      <w:r>
        <w:rPr>
          <w:rFonts w:asciiTheme="minorHAnsi" w:hAnsiTheme="minorHAnsi" w:cstheme="minorHAnsi"/>
          <w:sz w:val="24"/>
          <w:u w:color="FF0000"/>
        </w:rPr>
        <w:t xml:space="preserve"> español exige una verdadera re</w:t>
      </w:r>
      <w:r w:rsidRPr="00652DBB">
        <w:rPr>
          <w:rFonts w:asciiTheme="minorHAnsi" w:hAnsiTheme="minorHAnsi" w:cstheme="minorHAnsi"/>
          <w:sz w:val="24"/>
          <w:u w:color="FF0000"/>
        </w:rPr>
        <w:t>invención y que ha de afrontar su nuevo modelo económico de desarrollo uni</w:t>
      </w:r>
      <w:r>
        <w:rPr>
          <w:rFonts w:asciiTheme="minorHAnsi" w:hAnsiTheme="minorHAnsi" w:cstheme="minorHAnsi"/>
          <w:sz w:val="24"/>
          <w:u w:color="FF0000"/>
        </w:rPr>
        <w:t xml:space="preserve">do a un </w:t>
      </w:r>
      <w:r w:rsidRPr="00652DBB">
        <w:rPr>
          <w:rFonts w:asciiTheme="minorHAnsi" w:hAnsiTheme="minorHAnsi" w:cstheme="minorHAnsi"/>
          <w:sz w:val="24"/>
          <w:u w:color="FF0000"/>
        </w:rPr>
        <w:t xml:space="preserve">nuevo modelo territorial </w:t>
      </w:r>
      <w:r>
        <w:rPr>
          <w:rFonts w:asciiTheme="minorHAnsi" w:hAnsiTheme="minorHAnsi" w:cstheme="minorHAnsi"/>
          <w:sz w:val="24"/>
          <w:u w:color="FF0000"/>
        </w:rPr>
        <w:t xml:space="preserve">dando respuestas diferenciadas </w:t>
      </w:r>
      <w:r w:rsidRPr="00652DBB">
        <w:rPr>
          <w:rFonts w:asciiTheme="minorHAnsi" w:hAnsiTheme="minorHAnsi" w:cstheme="minorHAnsi"/>
          <w:sz w:val="24"/>
          <w:u w:color="FF0000"/>
        </w:rPr>
        <w:t>a demandas concretas</w:t>
      </w:r>
      <w:r>
        <w:rPr>
          <w:rFonts w:asciiTheme="minorHAnsi" w:hAnsiTheme="minorHAnsi" w:cstheme="minorHAnsi"/>
          <w:sz w:val="24"/>
          <w:u w:color="FF0000"/>
        </w:rPr>
        <w:t xml:space="preserve"> -irreversibles- de </w:t>
      </w:r>
      <w:r w:rsidRPr="00652DBB">
        <w:rPr>
          <w:rFonts w:asciiTheme="minorHAnsi" w:hAnsiTheme="minorHAnsi" w:cstheme="minorHAnsi"/>
          <w:sz w:val="24"/>
          <w:u w:color="FF0000"/>
        </w:rPr>
        <w:t>Catalunya y Euskadi, y que sus instituciones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652DBB">
        <w:rPr>
          <w:rFonts w:asciiTheme="minorHAnsi" w:hAnsiTheme="minorHAnsi" w:cstheme="minorHAnsi"/>
          <w:sz w:val="24"/>
          <w:u w:color="FF0000"/>
        </w:rPr>
        <w:t>-empe</w:t>
      </w:r>
      <w:r>
        <w:rPr>
          <w:rFonts w:asciiTheme="minorHAnsi" w:hAnsiTheme="minorHAnsi" w:cstheme="minorHAnsi"/>
          <w:sz w:val="24"/>
          <w:u w:color="FF0000"/>
        </w:rPr>
        <w:t>zando por la monarquía- exigen inaplazables ajustes</w:t>
      </w:r>
      <w:r w:rsidRPr="00652DBB">
        <w:rPr>
          <w:rFonts w:asciiTheme="minorHAnsi" w:hAnsiTheme="minorHAnsi" w:cstheme="minorHAnsi"/>
          <w:sz w:val="24"/>
          <w:u w:color="FF0000"/>
        </w:rPr>
        <w:t>,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652DBB">
        <w:rPr>
          <w:rFonts w:asciiTheme="minorHAnsi" w:hAnsiTheme="minorHAnsi" w:cstheme="minorHAnsi"/>
          <w:sz w:val="24"/>
          <w:u w:color="FF0000"/>
        </w:rPr>
        <w:t>además de un  gobierno que debe  recuperar autoridad y credibilidad dignifican</w:t>
      </w:r>
      <w:r>
        <w:rPr>
          <w:rFonts w:asciiTheme="minorHAnsi" w:hAnsiTheme="minorHAnsi" w:cstheme="minorHAnsi"/>
          <w:sz w:val="24"/>
          <w:u w:color="FF0000"/>
        </w:rPr>
        <w:t xml:space="preserve">do el ejercicio de la política; y </w:t>
      </w:r>
      <w:r w:rsidRPr="00652DBB">
        <w:rPr>
          <w:rFonts w:asciiTheme="minorHAnsi" w:hAnsiTheme="minorHAnsi" w:cstheme="minorHAnsi"/>
          <w:sz w:val="24"/>
          <w:u w:color="FF0000"/>
        </w:rPr>
        <w:t>ahora que en Euskadi nos replantea</w:t>
      </w:r>
      <w:r>
        <w:rPr>
          <w:rFonts w:asciiTheme="minorHAnsi" w:hAnsiTheme="minorHAnsi" w:cstheme="minorHAnsi"/>
          <w:sz w:val="24"/>
          <w:u w:color="FF0000"/>
        </w:rPr>
        <w:t xml:space="preserve">mos un modelo propio de futuro, </w:t>
      </w:r>
      <w:r w:rsidRPr="00652DBB">
        <w:rPr>
          <w:rFonts w:asciiTheme="minorHAnsi" w:hAnsiTheme="minorHAnsi" w:cstheme="minorHAnsi"/>
          <w:sz w:val="24"/>
          <w:u w:color="FF0000"/>
        </w:rPr>
        <w:t>no vendría mal tomarnos las cosas con especial interés, evitar el atajo del maquillaje y entrar en profundidad en los ele</w:t>
      </w:r>
      <w:r>
        <w:rPr>
          <w:rFonts w:asciiTheme="minorHAnsi" w:hAnsiTheme="minorHAnsi" w:cstheme="minorHAnsi"/>
          <w:sz w:val="24"/>
          <w:u w:color="FF0000"/>
        </w:rPr>
        <w:t xml:space="preserve">mentos clave </w:t>
      </w:r>
      <w:r w:rsidRPr="00652DBB">
        <w:rPr>
          <w:rFonts w:asciiTheme="minorHAnsi" w:hAnsiTheme="minorHAnsi" w:cstheme="minorHAnsi"/>
          <w:sz w:val="24"/>
          <w:u w:color="FF0000"/>
        </w:rPr>
        <w:t>de un sistema que garantice la verdadera recuperación del valor de la política, el ejercicio de la democracia y los instrumentos de bienestar con los que hemos de dotarnos.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652DBB">
        <w:rPr>
          <w:rFonts w:asciiTheme="minorHAnsi" w:hAnsiTheme="minorHAnsi" w:cstheme="minorHAnsi"/>
          <w:sz w:val="24"/>
          <w:u w:color="FF0000"/>
        </w:rPr>
        <w:t>Sin duda, evitaríamos, también, un cierre patronal de nuestros gobiernos.</w:t>
      </w:r>
    </w:p>
    <w:p w:rsidR="00652DBB" w:rsidRDefault="00652DBB" w:rsidP="00652DBB">
      <w:pPr>
        <w:pStyle w:val="Body1"/>
        <w:spacing w:after="0"/>
        <w:jc w:val="both"/>
        <w:rPr>
          <w:rFonts w:asciiTheme="minorHAnsi" w:hAnsiTheme="minorHAnsi" w:cstheme="minorHAnsi"/>
          <w:sz w:val="24"/>
          <w:u w:color="FF0000"/>
        </w:rPr>
      </w:pPr>
    </w:p>
    <w:p w:rsidR="00652DBB" w:rsidRPr="00652DBB" w:rsidRDefault="00652DBB" w:rsidP="00652DBB">
      <w:pPr>
        <w:pStyle w:val="Body1"/>
        <w:spacing w:after="0"/>
        <w:ind w:firstLine="284"/>
        <w:jc w:val="both"/>
        <w:rPr>
          <w:rFonts w:asciiTheme="minorHAnsi" w:hAnsiTheme="minorHAnsi" w:cstheme="minorHAnsi"/>
          <w:sz w:val="24"/>
          <w:u w:color="FF0000"/>
        </w:rPr>
      </w:pPr>
      <w:r w:rsidRPr="00652DBB">
        <w:rPr>
          <w:rFonts w:asciiTheme="minorHAnsi" w:hAnsiTheme="minorHAnsi" w:cstheme="minorHAnsi"/>
          <w:sz w:val="24"/>
          <w:u w:color="FF0000"/>
        </w:rPr>
        <w:t>En días más que en semanas,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652DBB">
        <w:rPr>
          <w:rFonts w:asciiTheme="minorHAnsi" w:hAnsiTheme="minorHAnsi" w:cstheme="minorHAnsi"/>
          <w:sz w:val="24"/>
          <w:u w:color="FF0000"/>
        </w:rPr>
        <w:t>es de esperar que Estados Unidos retome el camino del acuerdo y encuentre un compromiso temporal para solucionar el estado actual de parálisis.</w:t>
      </w:r>
      <w:r w:rsidR="00B36698">
        <w:rPr>
          <w:rFonts w:asciiTheme="minorHAnsi" w:hAnsiTheme="minorHAnsi" w:cstheme="minorHAnsi"/>
          <w:sz w:val="24"/>
          <w:u w:color="FF0000"/>
        </w:rPr>
        <w:t xml:space="preserve"> Pero </w:t>
      </w:r>
      <w:r w:rsidRPr="00652DBB">
        <w:rPr>
          <w:rFonts w:asciiTheme="minorHAnsi" w:hAnsiTheme="minorHAnsi" w:cstheme="minorHAnsi"/>
          <w:sz w:val="24"/>
          <w:u w:color="FF0000"/>
        </w:rPr>
        <w:t>no nos engañemos, ni en Estados Unidos, ni aquí, desaparecerá la necesidad de construir nuevas vías de confortabilidad democráticas.</w:t>
      </w:r>
      <w:r>
        <w:rPr>
          <w:rFonts w:asciiTheme="minorHAnsi" w:hAnsiTheme="minorHAnsi" w:cstheme="minorHAnsi"/>
          <w:sz w:val="24"/>
          <w:u w:color="FF0000"/>
        </w:rPr>
        <w:t xml:space="preserve"> </w:t>
      </w:r>
      <w:r w:rsidRPr="00652DBB">
        <w:rPr>
          <w:rFonts w:asciiTheme="minorHAnsi" w:hAnsiTheme="minorHAnsi" w:cstheme="minorHAnsi"/>
          <w:sz w:val="24"/>
          <w:u w:color="FF0000"/>
        </w:rPr>
        <w:t xml:space="preserve">No esperemos </w:t>
      </w:r>
      <w:bookmarkStart w:id="0" w:name="_GoBack"/>
      <w:bookmarkEnd w:id="0"/>
      <w:r w:rsidR="00562A54">
        <w:rPr>
          <w:rFonts w:asciiTheme="minorHAnsi" w:hAnsiTheme="minorHAnsi" w:cstheme="minorHAnsi"/>
          <w:sz w:val="24"/>
          <w:u w:color="FF0000"/>
        </w:rPr>
        <w:t xml:space="preserve">a que se den </w:t>
      </w:r>
      <w:r w:rsidRPr="00652DBB">
        <w:rPr>
          <w:rFonts w:asciiTheme="minorHAnsi" w:hAnsiTheme="minorHAnsi" w:cstheme="minorHAnsi"/>
          <w:sz w:val="24"/>
          <w:u w:color="FF0000"/>
        </w:rPr>
        <w:t>nuevos cierres o colapsos gubernamentales.</w:t>
      </w:r>
    </w:p>
    <w:p w:rsidR="00652DBB" w:rsidRPr="00C23B9B" w:rsidRDefault="00652DBB" w:rsidP="00652DBB">
      <w:pPr>
        <w:pStyle w:val="Body1"/>
        <w:spacing w:after="0"/>
        <w:ind w:firstLine="284"/>
        <w:jc w:val="both"/>
        <w:rPr>
          <w:rFonts w:asciiTheme="minorHAnsi" w:hAnsiTheme="minorHAnsi" w:cstheme="minorHAnsi"/>
          <w:sz w:val="24"/>
          <w:u w:color="FF0000"/>
        </w:rPr>
      </w:pPr>
    </w:p>
    <w:p w:rsidR="00C23B9B" w:rsidRPr="00C23B9B" w:rsidRDefault="00C23B9B" w:rsidP="00C23B9B">
      <w:pPr>
        <w:pStyle w:val="Body1"/>
        <w:spacing w:after="0"/>
        <w:ind w:firstLine="284"/>
        <w:jc w:val="both"/>
        <w:rPr>
          <w:rFonts w:asciiTheme="minorHAnsi" w:hAnsiTheme="minorHAnsi" w:cstheme="minorHAnsi"/>
          <w:sz w:val="24"/>
          <w:u w:color="FF0000"/>
        </w:rPr>
      </w:pPr>
    </w:p>
    <w:p w:rsidR="00C23B9B" w:rsidRPr="00C23B9B" w:rsidRDefault="00C23B9B" w:rsidP="00C23B9B">
      <w:pPr>
        <w:pStyle w:val="Body1"/>
        <w:spacing w:after="0"/>
        <w:ind w:firstLine="284"/>
        <w:jc w:val="both"/>
        <w:rPr>
          <w:rFonts w:asciiTheme="minorHAnsi" w:hAnsiTheme="minorHAnsi" w:cstheme="minorHAnsi"/>
          <w:sz w:val="24"/>
          <w:u w:color="FF0000"/>
        </w:rPr>
      </w:pPr>
    </w:p>
    <w:sectPr w:rsidR="00C23B9B" w:rsidRPr="00C23B9B">
      <w:footerReference w:type="default" r:id="rId9"/>
      <w:pgSz w:w="11906" w:h="16838"/>
      <w:pgMar w:top="1417" w:right="1701" w:bottom="1417" w:left="1701" w:header="708" w:footer="708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909" w:rsidRDefault="00861909" w:rsidP="00F91322">
      <w:pPr>
        <w:spacing w:after="0" w:line="240" w:lineRule="auto"/>
      </w:pPr>
      <w:r>
        <w:separator/>
      </w:r>
    </w:p>
  </w:endnote>
  <w:endnote w:type="continuationSeparator" w:id="0">
    <w:p w:rsidR="00861909" w:rsidRDefault="00861909" w:rsidP="00F9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493986"/>
      <w:docPartObj>
        <w:docPartGallery w:val="Page Numbers (Bottom of Page)"/>
        <w:docPartUnique/>
      </w:docPartObj>
    </w:sdtPr>
    <w:sdtEndPr/>
    <w:sdtContent>
      <w:p w:rsidR="00797C04" w:rsidRDefault="00797C04" w:rsidP="00F91322">
        <w:pPr>
          <w:pStyle w:val="Piedepgina"/>
          <w:tabs>
            <w:tab w:val="clear" w:pos="8504"/>
            <w:tab w:val="right" w:pos="907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A54">
          <w:rPr>
            <w:noProof/>
          </w:rPr>
          <w:t>4</w:t>
        </w:r>
        <w:r>
          <w:fldChar w:fldCharType="end"/>
        </w:r>
      </w:p>
    </w:sdtContent>
  </w:sdt>
  <w:p w:rsidR="00797C04" w:rsidRDefault="00797C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909" w:rsidRDefault="00861909" w:rsidP="00F91322">
      <w:pPr>
        <w:spacing w:after="0" w:line="240" w:lineRule="auto"/>
      </w:pPr>
      <w:r>
        <w:separator/>
      </w:r>
    </w:p>
  </w:footnote>
  <w:footnote w:type="continuationSeparator" w:id="0">
    <w:p w:rsidR="00861909" w:rsidRDefault="00861909" w:rsidP="00F91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A3BAA"/>
    <w:multiLevelType w:val="hybridMultilevel"/>
    <w:tmpl w:val="F828BFBC"/>
    <w:lvl w:ilvl="0" w:tplc="0AF0E87E">
      <w:start w:val="1"/>
      <w:numFmt w:val="decimal"/>
      <w:lvlText w:val="%1)"/>
      <w:lvlJc w:val="left"/>
      <w:pPr>
        <w:ind w:left="1004" w:hanging="360"/>
      </w:pPr>
    </w:lvl>
    <w:lvl w:ilvl="1" w:tplc="C6E6E72A">
      <w:start w:val="1"/>
      <w:numFmt w:val="lowerLetter"/>
      <w:lvlText w:val="%2."/>
      <w:lvlJc w:val="left"/>
      <w:pPr>
        <w:ind w:left="1724" w:hanging="360"/>
      </w:pPr>
    </w:lvl>
    <w:lvl w:ilvl="2" w:tplc="E640D818">
      <w:start w:val="1"/>
      <w:numFmt w:val="lowerRoman"/>
      <w:lvlText w:val="%3."/>
      <w:lvlJc w:val="right"/>
      <w:pPr>
        <w:ind w:left="2444" w:hanging="180"/>
      </w:pPr>
    </w:lvl>
    <w:lvl w:ilvl="3" w:tplc="8FF40684">
      <w:start w:val="1"/>
      <w:numFmt w:val="decimal"/>
      <w:lvlText w:val="%4."/>
      <w:lvlJc w:val="left"/>
      <w:pPr>
        <w:ind w:left="3164" w:hanging="360"/>
      </w:pPr>
    </w:lvl>
    <w:lvl w:ilvl="4" w:tplc="46709FAC">
      <w:start w:val="1"/>
      <w:numFmt w:val="lowerLetter"/>
      <w:lvlText w:val="%5."/>
      <w:lvlJc w:val="left"/>
      <w:pPr>
        <w:ind w:left="3884" w:hanging="360"/>
      </w:pPr>
    </w:lvl>
    <w:lvl w:ilvl="5" w:tplc="2B861920">
      <w:start w:val="1"/>
      <w:numFmt w:val="lowerRoman"/>
      <w:lvlText w:val="%6."/>
      <w:lvlJc w:val="right"/>
      <w:pPr>
        <w:ind w:left="4604" w:hanging="180"/>
      </w:pPr>
    </w:lvl>
    <w:lvl w:ilvl="6" w:tplc="25CEA216">
      <w:start w:val="1"/>
      <w:numFmt w:val="decimal"/>
      <w:lvlText w:val="%7."/>
      <w:lvlJc w:val="left"/>
      <w:pPr>
        <w:ind w:left="5324" w:hanging="360"/>
      </w:pPr>
    </w:lvl>
    <w:lvl w:ilvl="7" w:tplc="D3A8800C">
      <w:start w:val="1"/>
      <w:numFmt w:val="lowerLetter"/>
      <w:lvlText w:val="%8."/>
      <w:lvlJc w:val="left"/>
      <w:pPr>
        <w:ind w:left="6044" w:hanging="360"/>
      </w:pPr>
    </w:lvl>
    <w:lvl w:ilvl="8" w:tplc="C1FA0C06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E1504DE"/>
    <w:multiLevelType w:val="hybridMultilevel"/>
    <w:tmpl w:val="3D509046"/>
    <w:lvl w:ilvl="0" w:tplc="6F5C8EA0">
      <w:start w:val="1"/>
      <w:numFmt w:val="decimal"/>
      <w:lvlText w:val="%1."/>
      <w:lvlJc w:val="left"/>
      <w:pPr>
        <w:ind w:left="720" w:hanging="360"/>
      </w:pPr>
    </w:lvl>
    <w:lvl w:ilvl="1" w:tplc="1BA83A80">
      <w:start w:val="1"/>
      <w:numFmt w:val="lowerLetter"/>
      <w:lvlText w:val="%2."/>
      <w:lvlJc w:val="left"/>
      <w:pPr>
        <w:ind w:left="1440" w:hanging="360"/>
      </w:pPr>
    </w:lvl>
    <w:lvl w:ilvl="2" w:tplc="B344B73A">
      <w:start w:val="1"/>
      <w:numFmt w:val="lowerRoman"/>
      <w:lvlText w:val="%3."/>
      <w:lvlJc w:val="right"/>
      <w:pPr>
        <w:ind w:left="2160" w:hanging="180"/>
      </w:pPr>
    </w:lvl>
    <w:lvl w:ilvl="3" w:tplc="D3E6ACEA">
      <w:start w:val="1"/>
      <w:numFmt w:val="decimal"/>
      <w:lvlText w:val="%4."/>
      <w:lvlJc w:val="left"/>
      <w:pPr>
        <w:ind w:left="2880" w:hanging="360"/>
      </w:pPr>
    </w:lvl>
    <w:lvl w:ilvl="4" w:tplc="0B1EC156">
      <w:start w:val="1"/>
      <w:numFmt w:val="lowerLetter"/>
      <w:lvlText w:val="%5."/>
      <w:lvlJc w:val="left"/>
      <w:pPr>
        <w:ind w:left="3600" w:hanging="360"/>
      </w:pPr>
    </w:lvl>
    <w:lvl w:ilvl="5" w:tplc="918E670E">
      <w:start w:val="1"/>
      <w:numFmt w:val="lowerRoman"/>
      <w:lvlText w:val="%6."/>
      <w:lvlJc w:val="right"/>
      <w:pPr>
        <w:ind w:left="4320" w:hanging="180"/>
      </w:pPr>
    </w:lvl>
    <w:lvl w:ilvl="6" w:tplc="2466C972">
      <w:start w:val="1"/>
      <w:numFmt w:val="decimal"/>
      <w:lvlText w:val="%7."/>
      <w:lvlJc w:val="left"/>
      <w:pPr>
        <w:ind w:left="5040" w:hanging="360"/>
      </w:pPr>
    </w:lvl>
    <w:lvl w:ilvl="7" w:tplc="B8DC6B9A">
      <w:start w:val="1"/>
      <w:numFmt w:val="lowerLetter"/>
      <w:lvlText w:val="%8."/>
      <w:lvlJc w:val="left"/>
      <w:pPr>
        <w:ind w:left="5760" w:hanging="360"/>
      </w:pPr>
    </w:lvl>
    <w:lvl w:ilvl="8" w:tplc="53F43AF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C4CB6"/>
    <w:multiLevelType w:val="hybridMultilevel"/>
    <w:tmpl w:val="B394D982"/>
    <w:lvl w:ilvl="0" w:tplc="79064AE2">
      <w:start w:val="1"/>
      <w:numFmt w:val="decimal"/>
      <w:lvlText w:val="%1)"/>
      <w:lvlJc w:val="left"/>
      <w:pPr>
        <w:ind w:left="644" w:hanging="360"/>
      </w:pPr>
    </w:lvl>
    <w:lvl w:ilvl="1" w:tplc="2A487FD8">
      <w:start w:val="1"/>
      <w:numFmt w:val="lowerLetter"/>
      <w:lvlText w:val="%2."/>
      <w:lvlJc w:val="left"/>
      <w:pPr>
        <w:ind w:left="1364" w:hanging="360"/>
      </w:pPr>
    </w:lvl>
    <w:lvl w:ilvl="2" w:tplc="03B819C4">
      <w:start w:val="1"/>
      <w:numFmt w:val="lowerRoman"/>
      <w:lvlText w:val="%3."/>
      <w:lvlJc w:val="right"/>
      <w:pPr>
        <w:ind w:left="2084" w:hanging="180"/>
      </w:pPr>
    </w:lvl>
    <w:lvl w:ilvl="3" w:tplc="F9C225D8">
      <w:start w:val="1"/>
      <w:numFmt w:val="decimal"/>
      <w:lvlText w:val="%4."/>
      <w:lvlJc w:val="left"/>
      <w:pPr>
        <w:ind w:left="2804" w:hanging="360"/>
      </w:pPr>
    </w:lvl>
    <w:lvl w:ilvl="4" w:tplc="3DF097A8">
      <w:start w:val="1"/>
      <w:numFmt w:val="lowerLetter"/>
      <w:lvlText w:val="%5."/>
      <w:lvlJc w:val="left"/>
      <w:pPr>
        <w:ind w:left="3524" w:hanging="360"/>
      </w:pPr>
    </w:lvl>
    <w:lvl w:ilvl="5" w:tplc="91748EF0">
      <w:start w:val="1"/>
      <w:numFmt w:val="lowerRoman"/>
      <w:lvlText w:val="%6."/>
      <w:lvlJc w:val="right"/>
      <w:pPr>
        <w:ind w:left="4244" w:hanging="180"/>
      </w:pPr>
    </w:lvl>
    <w:lvl w:ilvl="6" w:tplc="0D50398E">
      <w:start w:val="1"/>
      <w:numFmt w:val="decimal"/>
      <w:lvlText w:val="%7."/>
      <w:lvlJc w:val="left"/>
      <w:pPr>
        <w:ind w:left="4964" w:hanging="360"/>
      </w:pPr>
    </w:lvl>
    <w:lvl w:ilvl="7" w:tplc="5E20785C">
      <w:start w:val="1"/>
      <w:numFmt w:val="lowerLetter"/>
      <w:lvlText w:val="%8."/>
      <w:lvlJc w:val="left"/>
      <w:pPr>
        <w:ind w:left="5684" w:hanging="360"/>
      </w:pPr>
    </w:lvl>
    <w:lvl w:ilvl="8" w:tplc="BF06FA24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0D"/>
    <w:rsid w:val="000043F9"/>
    <w:rsid w:val="000140EC"/>
    <w:rsid w:val="00034258"/>
    <w:rsid w:val="00042D6D"/>
    <w:rsid w:val="00043045"/>
    <w:rsid w:val="000430C8"/>
    <w:rsid w:val="00051A62"/>
    <w:rsid w:val="000530B7"/>
    <w:rsid w:val="00053355"/>
    <w:rsid w:val="0005479B"/>
    <w:rsid w:val="00065E96"/>
    <w:rsid w:val="00070575"/>
    <w:rsid w:val="000718EB"/>
    <w:rsid w:val="00083249"/>
    <w:rsid w:val="000851D9"/>
    <w:rsid w:val="000857CF"/>
    <w:rsid w:val="000857E3"/>
    <w:rsid w:val="000A7BC8"/>
    <w:rsid w:val="000B2D7A"/>
    <w:rsid w:val="000E41E6"/>
    <w:rsid w:val="000E7315"/>
    <w:rsid w:val="000F19EF"/>
    <w:rsid w:val="000F3446"/>
    <w:rsid w:val="000F665B"/>
    <w:rsid w:val="00106941"/>
    <w:rsid w:val="001109E4"/>
    <w:rsid w:val="00113C75"/>
    <w:rsid w:val="00114F36"/>
    <w:rsid w:val="0011562C"/>
    <w:rsid w:val="00116584"/>
    <w:rsid w:val="001244B4"/>
    <w:rsid w:val="00125422"/>
    <w:rsid w:val="001262F0"/>
    <w:rsid w:val="00130A39"/>
    <w:rsid w:val="0013295A"/>
    <w:rsid w:val="00142EC1"/>
    <w:rsid w:val="001513D7"/>
    <w:rsid w:val="0017029F"/>
    <w:rsid w:val="00181E89"/>
    <w:rsid w:val="00185F55"/>
    <w:rsid w:val="00191820"/>
    <w:rsid w:val="001966B7"/>
    <w:rsid w:val="001A0041"/>
    <w:rsid w:val="001A1854"/>
    <w:rsid w:val="001A42C9"/>
    <w:rsid w:val="001B3E4B"/>
    <w:rsid w:val="001B754D"/>
    <w:rsid w:val="001C13CA"/>
    <w:rsid w:val="001D08CF"/>
    <w:rsid w:val="001E5F0E"/>
    <w:rsid w:val="001F0A3A"/>
    <w:rsid w:val="00213212"/>
    <w:rsid w:val="00213982"/>
    <w:rsid w:val="002221D7"/>
    <w:rsid w:val="00222466"/>
    <w:rsid w:val="00225F7D"/>
    <w:rsid w:val="00231344"/>
    <w:rsid w:val="0024178B"/>
    <w:rsid w:val="002441C4"/>
    <w:rsid w:val="00260728"/>
    <w:rsid w:val="002A2B9F"/>
    <w:rsid w:val="002A36B7"/>
    <w:rsid w:val="002B7171"/>
    <w:rsid w:val="002B7187"/>
    <w:rsid w:val="002B72C3"/>
    <w:rsid w:val="002C2BC0"/>
    <w:rsid w:val="002D3873"/>
    <w:rsid w:val="00303774"/>
    <w:rsid w:val="003172D8"/>
    <w:rsid w:val="0033008E"/>
    <w:rsid w:val="003354F1"/>
    <w:rsid w:val="003414DB"/>
    <w:rsid w:val="0037507B"/>
    <w:rsid w:val="003750FA"/>
    <w:rsid w:val="00376A0E"/>
    <w:rsid w:val="003826B5"/>
    <w:rsid w:val="00387F10"/>
    <w:rsid w:val="003918D2"/>
    <w:rsid w:val="0039501E"/>
    <w:rsid w:val="00395E56"/>
    <w:rsid w:val="0039624F"/>
    <w:rsid w:val="003B00B0"/>
    <w:rsid w:val="003B03F5"/>
    <w:rsid w:val="003B61CC"/>
    <w:rsid w:val="003B7B7F"/>
    <w:rsid w:val="003C4DD1"/>
    <w:rsid w:val="003D7212"/>
    <w:rsid w:val="003E0CD6"/>
    <w:rsid w:val="003F3BC3"/>
    <w:rsid w:val="00425B98"/>
    <w:rsid w:val="0043475D"/>
    <w:rsid w:val="00437771"/>
    <w:rsid w:val="00454D04"/>
    <w:rsid w:val="00456EBA"/>
    <w:rsid w:val="00460FAB"/>
    <w:rsid w:val="00466037"/>
    <w:rsid w:val="00466633"/>
    <w:rsid w:val="0047081A"/>
    <w:rsid w:val="00473FE3"/>
    <w:rsid w:val="00474D9B"/>
    <w:rsid w:val="00482BE1"/>
    <w:rsid w:val="0048608A"/>
    <w:rsid w:val="00495B5E"/>
    <w:rsid w:val="004A5589"/>
    <w:rsid w:val="004B7706"/>
    <w:rsid w:val="004C0020"/>
    <w:rsid w:val="004D33C2"/>
    <w:rsid w:val="004D6F73"/>
    <w:rsid w:val="004E2887"/>
    <w:rsid w:val="004E5227"/>
    <w:rsid w:val="004F7EE1"/>
    <w:rsid w:val="00507ACA"/>
    <w:rsid w:val="0053546C"/>
    <w:rsid w:val="00550DAF"/>
    <w:rsid w:val="005525A9"/>
    <w:rsid w:val="00555409"/>
    <w:rsid w:val="00562A54"/>
    <w:rsid w:val="0056791E"/>
    <w:rsid w:val="00570F78"/>
    <w:rsid w:val="00574A6C"/>
    <w:rsid w:val="005839E1"/>
    <w:rsid w:val="00585577"/>
    <w:rsid w:val="005867D6"/>
    <w:rsid w:val="005923E5"/>
    <w:rsid w:val="00592ECA"/>
    <w:rsid w:val="005A27DB"/>
    <w:rsid w:val="005A4119"/>
    <w:rsid w:val="005B29C0"/>
    <w:rsid w:val="005B569B"/>
    <w:rsid w:val="005C2114"/>
    <w:rsid w:val="005C4BF9"/>
    <w:rsid w:val="005C5DDF"/>
    <w:rsid w:val="005D1201"/>
    <w:rsid w:val="005E1C2F"/>
    <w:rsid w:val="005F0226"/>
    <w:rsid w:val="005F1591"/>
    <w:rsid w:val="00603068"/>
    <w:rsid w:val="00611D2B"/>
    <w:rsid w:val="00613985"/>
    <w:rsid w:val="00625740"/>
    <w:rsid w:val="00643653"/>
    <w:rsid w:val="0064788B"/>
    <w:rsid w:val="00652DBB"/>
    <w:rsid w:val="006574D3"/>
    <w:rsid w:val="00666A62"/>
    <w:rsid w:val="00685268"/>
    <w:rsid w:val="00690699"/>
    <w:rsid w:val="006942C2"/>
    <w:rsid w:val="006A265F"/>
    <w:rsid w:val="006B2900"/>
    <w:rsid w:val="006C0501"/>
    <w:rsid w:val="006C5110"/>
    <w:rsid w:val="006F35B9"/>
    <w:rsid w:val="007030D2"/>
    <w:rsid w:val="007101E2"/>
    <w:rsid w:val="00716CF1"/>
    <w:rsid w:val="00720964"/>
    <w:rsid w:val="007273F5"/>
    <w:rsid w:val="0073310D"/>
    <w:rsid w:val="007539D7"/>
    <w:rsid w:val="00757889"/>
    <w:rsid w:val="00762063"/>
    <w:rsid w:val="007623C8"/>
    <w:rsid w:val="00765577"/>
    <w:rsid w:val="00781949"/>
    <w:rsid w:val="00781B50"/>
    <w:rsid w:val="007845F1"/>
    <w:rsid w:val="007851BA"/>
    <w:rsid w:val="00794832"/>
    <w:rsid w:val="007979E6"/>
    <w:rsid w:val="00797C04"/>
    <w:rsid w:val="007A0829"/>
    <w:rsid w:val="007A1CD4"/>
    <w:rsid w:val="007B756F"/>
    <w:rsid w:val="007C32A0"/>
    <w:rsid w:val="007C49DF"/>
    <w:rsid w:val="007E4E07"/>
    <w:rsid w:val="007F4EAE"/>
    <w:rsid w:val="00802542"/>
    <w:rsid w:val="0081377C"/>
    <w:rsid w:val="00823646"/>
    <w:rsid w:val="00835978"/>
    <w:rsid w:val="008436E4"/>
    <w:rsid w:val="00843897"/>
    <w:rsid w:val="008512EE"/>
    <w:rsid w:val="0085160A"/>
    <w:rsid w:val="008535CE"/>
    <w:rsid w:val="00861909"/>
    <w:rsid w:val="00865170"/>
    <w:rsid w:val="00886C6F"/>
    <w:rsid w:val="00897E39"/>
    <w:rsid w:val="008A19DB"/>
    <w:rsid w:val="008A51FF"/>
    <w:rsid w:val="008C09FA"/>
    <w:rsid w:val="008C0B9F"/>
    <w:rsid w:val="008D6431"/>
    <w:rsid w:val="008D65C6"/>
    <w:rsid w:val="008D7BCD"/>
    <w:rsid w:val="00904984"/>
    <w:rsid w:val="009178C9"/>
    <w:rsid w:val="00924116"/>
    <w:rsid w:val="0092576A"/>
    <w:rsid w:val="009306AF"/>
    <w:rsid w:val="0093530A"/>
    <w:rsid w:val="00936942"/>
    <w:rsid w:val="00937781"/>
    <w:rsid w:val="0094260D"/>
    <w:rsid w:val="009568C7"/>
    <w:rsid w:val="00962FFD"/>
    <w:rsid w:val="009653F2"/>
    <w:rsid w:val="009670DF"/>
    <w:rsid w:val="00973229"/>
    <w:rsid w:val="00976629"/>
    <w:rsid w:val="009A0FDE"/>
    <w:rsid w:val="009A1226"/>
    <w:rsid w:val="009A3410"/>
    <w:rsid w:val="009D7452"/>
    <w:rsid w:val="009E0123"/>
    <w:rsid w:val="009E4EA9"/>
    <w:rsid w:val="009F3B4D"/>
    <w:rsid w:val="009F4B87"/>
    <w:rsid w:val="00A10C30"/>
    <w:rsid w:val="00A144A0"/>
    <w:rsid w:val="00A20D37"/>
    <w:rsid w:val="00A3299A"/>
    <w:rsid w:val="00A33CFD"/>
    <w:rsid w:val="00A56EF6"/>
    <w:rsid w:val="00A609EC"/>
    <w:rsid w:val="00A718FB"/>
    <w:rsid w:val="00A746A5"/>
    <w:rsid w:val="00A7497D"/>
    <w:rsid w:val="00A74F2E"/>
    <w:rsid w:val="00A75EBB"/>
    <w:rsid w:val="00A81E0F"/>
    <w:rsid w:val="00AA36BF"/>
    <w:rsid w:val="00AA5C71"/>
    <w:rsid w:val="00AB4A0F"/>
    <w:rsid w:val="00AC30BB"/>
    <w:rsid w:val="00AC55D2"/>
    <w:rsid w:val="00AD4A97"/>
    <w:rsid w:val="00B1273C"/>
    <w:rsid w:val="00B22994"/>
    <w:rsid w:val="00B256DC"/>
    <w:rsid w:val="00B26B13"/>
    <w:rsid w:val="00B34DA2"/>
    <w:rsid w:val="00B35918"/>
    <w:rsid w:val="00B36698"/>
    <w:rsid w:val="00B419BE"/>
    <w:rsid w:val="00B50C5B"/>
    <w:rsid w:val="00B66C62"/>
    <w:rsid w:val="00B919BE"/>
    <w:rsid w:val="00BA617E"/>
    <w:rsid w:val="00BB170A"/>
    <w:rsid w:val="00BB3BA0"/>
    <w:rsid w:val="00BB67CB"/>
    <w:rsid w:val="00BD3E2C"/>
    <w:rsid w:val="00BD7132"/>
    <w:rsid w:val="00BE6275"/>
    <w:rsid w:val="00BF6EDE"/>
    <w:rsid w:val="00C1318F"/>
    <w:rsid w:val="00C23B9B"/>
    <w:rsid w:val="00C26DBF"/>
    <w:rsid w:val="00C51FC2"/>
    <w:rsid w:val="00C562EF"/>
    <w:rsid w:val="00C71B5C"/>
    <w:rsid w:val="00C85361"/>
    <w:rsid w:val="00C9090B"/>
    <w:rsid w:val="00C94D92"/>
    <w:rsid w:val="00CA57AD"/>
    <w:rsid w:val="00CB2B07"/>
    <w:rsid w:val="00CC65BF"/>
    <w:rsid w:val="00CE497B"/>
    <w:rsid w:val="00CF7F0D"/>
    <w:rsid w:val="00D04AE8"/>
    <w:rsid w:val="00D05487"/>
    <w:rsid w:val="00D220B5"/>
    <w:rsid w:val="00D2244D"/>
    <w:rsid w:val="00D520DA"/>
    <w:rsid w:val="00D6057B"/>
    <w:rsid w:val="00D65711"/>
    <w:rsid w:val="00D758D2"/>
    <w:rsid w:val="00DA3CC6"/>
    <w:rsid w:val="00DA5E7D"/>
    <w:rsid w:val="00DB0503"/>
    <w:rsid w:val="00DC3C4C"/>
    <w:rsid w:val="00DC625E"/>
    <w:rsid w:val="00DC7C2D"/>
    <w:rsid w:val="00DD1CE9"/>
    <w:rsid w:val="00DE3581"/>
    <w:rsid w:val="00DE3BD2"/>
    <w:rsid w:val="00DF78CF"/>
    <w:rsid w:val="00E03D2C"/>
    <w:rsid w:val="00E040C1"/>
    <w:rsid w:val="00E143C8"/>
    <w:rsid w:val="00E32C7D"/>
    <w:rsid w:val="00E33E1E"/>
    <w:rsid w:val="00E35E1F"/>
    <w:rsid w:val="00E43A67"/>
    <w:rsid w:val="00E74BEC"/>
    <w:rsid w:val="00E75E7D"/>
    <w:rsid w:val="00E96FD1"/>
    <w:rsid w:val="00EB2041"/>
    <w:rsid w:val="00EB37A2"/>
    <w:rsid w:val="00EB40DF"/>
    <w:rsid w:val="00EE5204"/>
    <w:rsid w:val="00EE7F87"/>
    <w:rsid w:val="00F27D93"/>
    <w:rsid w:val="00F30EC2"/>
    <w:rsid w:val="00F32014"/>
    <w:rsid w:val="00F36C8D"/>
    <w:rsid w:val="00F66EF5"/>
    <w:rsid w:val="00F726FE"/>
    <w:rsid w:val="00F7380C"/>
    <w:rsid w:val="00F744D5"/>
    <w:rsid w:val="00F8224C"/>
    <w:rsid w:val="00F82ED6"/>
    <w:rsid w:val="00F91322"/>
    <w:rsid w:val="00F924A7"/>
    <w:rsid w:val="00F96776"/>
    <w:rsid w:val="00FA1F3B"/>
    <w:rsid w:val="00FA7E7B"/>
    <w:rsid w:val="00FB16E4"/>
    <w:rsid w:val="00FB3B40"/>
    <w:rsid w:val="00FC1E2F"/>
    <w:rsid w:val="00FD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0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3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32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322"/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C94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94D92"/>
    <w:rPr>
      <w:rFonts w:ascii="Consolas" w:eastAsiaTheme="minorEastAsia" w:hAnsi="Consolas"/>
      <w:sz w:val="21"/>
      <w:szCs w:val="21"/>
      <w:lang w:eastAsia="es-ES"/>
    </w:rPr>
  </w:style>
  <w:style w:type="paragraph" w:styleId="Textocomentario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24F"/>
    <w:rPr>
      <w:rFonts w:ascii="Tahoma" w:eastAsiaTheme="minorEastAsia" w:hAnsi="Tahoma" w:cs="Tahoma"/>
      <w:sz w:val="16"/>
      <w:szCs w:val="16"/>
      <w:lang w:eastAsia="es-ES"/>
    </w:rPr>
  </w:style>
  <w:style w:type="paragraph" w:customStyle="1" w:styleId="Body1">
    <w:name w:val="Body 1"/>
    <w:rsid w:val="00C23B9B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0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3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32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322"/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C94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94D92"/>
    <w:rPr>
      <w:rFonts w:ascii="Consolas" w:eastAsiaTheme="minorEastAsia" w:hAnsi="Consolas"/>
      <w:sz w:val="21"/>
      <w:szCs w:val="21"/>
      <w:lang w:eastAsia="es-ES"/>
    </w:rPr>
  </w:style>
  <w:style w:type="paragraph" w:styleId="Textocomentario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24F"/>
    <w:rPr>
      <w:rFonts w:ascii="Tahoma" w:eastAsiaTheme="minorEastAsia" w:hAnsi="Tahoma" w:cs="Tahoma"/>
      <w:sz w:val="16"/>
      <w:szCs w:val="16"/>
      <w:lang w:eastAsia="es-ES"/>
    </w:rPr>
  </w:style>
  <w:style w:type="paragraph" w:customStyle="1" w:styleId="Body1">
    <w:name w:val="Body 1"/>
    <w:rsid w:val="00C23B9B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F90B5-CB58-4617-ABF6-4C40F109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1626</Words>
  <Characters>8945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San Epifanio</dc:creator>
  <cp:lastModifiedBy>Maite San Epifanio</cp:lastModifiedBy>
  <cp:revision>6</cp:revision>
  <cp:lastPrinted>2013-05-16T15:51:00Z</cp:lastPrinted>
  <dcterms:created xsi:type="dcterms:W3CDTF">2013-09-10T07:43:00Z</dcterms:created>
  <dcterms:modified xsi:type="dcterms:W3CDTF">2013-10-03T08:58:00Z</dcterms:modified>
</cp:coreProperties>
</file>